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B4BA1" w14:textId="77777777" w:rsidR="00C65EC2" w:rsidRDefault="00C65EC2" w:rsidP="00C65EC2">
      <w:pPr>
        <w:keepNext/>
        <w:keepLines/>
        <w:framePr w:w="10195" w:wrap="around" w:vAnchor="page" w:hAnchor="text" w:y="2156" w:anchorLock="1"/>
        <w:spacing w:after="0" w:line="240" w:lineRule="auto"/>
        <w:outlineLvl w:val="1"/>
        <w:rPr>
          <w:rFonts w:eastAsia="Times New Roman" w:cs="Times New Roman"/>
          <w:color w:val="B30838"/>
          <w:sz w:val="52"/>
          <w:szCs w:val="52"/>
        </w:rPr>
      </w:pPr>
      <w:r w:rsidRPr="00C65EC2">
        <w:rPr>
          <w:rFonts w:eastAsia="Times New Roman" w:cs="Times New Roman"/>
          <w:color w:val="B30838"/>
          <w:sz w:val="52"/>
          <w:szCs w:val="52"/>
        </w:rPr>
        <w:t>Child protection during the COVID-19 measures</w:t>
      </w:r>
    </w:p>
    <w:p w14:paraId="06E7104F" w14:textId="64B21B7D" w:rsidR="00C65EC2" w:rsidRPr="00C65EC2" w:rsidRDefault="00C65EC2" w:rsidP="00C65EC2">
      <w:pPr>
        <w:keepNext/>
        <w:keepLines/>
        <w:framePr w:w="10195" w:wrap="around" w:vAnchor="page" w:hAnchor="text" w:y="2156" w:anchorLock="1"/>
        <w:spacing w:after="0" w:line="240" w:lineRule="auto"/>
        <w:outlineLvl w:val="1"/>
        <w:rPr>
          <w:rFonts w:eastAsia="Times New Roman" w:cs="Times New Roman"/>
          <w:color w:val="414042"/>
          <w:sz w:val="36"/>
          <w:szCs w:val="36"/>
        </w:rPr>
      </w:pPr>
      <w:r w:rsidRPr="00C65EC2">
        <w:rPr>
          <w:rFonts w:eastAsia="Times New Roman" w:cs="Times New Roman"/>
          <w:color w:val="414042"/>
          <w:sz w:val="36"/>
          <w:szCs w:val="36"/>
        </w:rPr>
        <w:t>Annex to Child Protection policy – version 1.0</w:t>
      </w:r>
    </w:p>
    <w:p w14:paraId="7E6F595B" w14:textId="60BFEC1A" w:rsidR="00F045BA" w:rsidRPr="00F045BA" w:rsidRDefault="00F045BA" w:rsidP="00F045BA">
      <w:pPr>
        <w:spacing w:after="0" w:line="240" w:lineRule="auto"/>
        <w:rPr>
          <w:rFonts w:ascii="Times New Roman" w:eastAsia="Times New Roman" w:hAnsi="Times New Roman" w:cs="Times New Roman"/>
          <w:sz w:val="24"/>
          <w:szCs w:val="24"/>
          <w:lang w:eastAsia="en-GB"/>
        </w:rPr>
      </w:pPr>
      <w:r w:rsidRPr="00F045BA">
        <w:rPr>
          <w:rFonts w:ascii="Century Gothic" w:eastAsia="Times New Roman" w:hAnsi="Century Gothic" w:cs="Times New Roman"/>
          <w:b/>
          <w:bCs/>
          <w:color w:val="000000"/>
          <w:bdr w:val="none" w:sz="0" w:space="0" w:color="auto" w:frame="1"/>
          <w:lang w:eastAsia="en-GB"/>
        </w:rPr>
        <w:fldChar w:fldCharType="begin"/>
      </w:r>
      <w:r w:rsidRPr="00F045BA">
        <w:rPr>
          <w:rFonts w:ascii="Century Gothic" w:eastAsia="Times New Roman" w:hAnsi="Century Gothic" w:cs="Times New Roman"/>
          <w:b/>
          <w:bCs/>
          <w:color w:val="000000"/>
          <w:bdr w:val="none" w:sz="0" w:space="0" w:color="auto" w:frame="1"/>
          <w:lang w:eastAsia="en-GB"/>
        </w:rPr>
        <w:instrText xml:space="preserve"> INCLUDEPICTURE "https://lh5.googleusercontent.com/n5yNVnC5PRfcouyG_8ZhIJb5ej2GC2tcXy3CekrvqxOeFS_ZyOHpFM50EvN2m233s04QcgBIcgQHKh-O9MbJY6YplWkohncKgZr4iJziYOVQPrbwE1iKmTvj8mas4tihmlKaziCp" \* MERGEFORMATINET </w:instrText>
      </w:r>
      <w:r w:rsidRPr="00F045BA">
        <w:rPr>
          <w:rFonts w:ascii="Century Gothic" w:eastAsia="Times New Roman" w:hAnsi="Century Gothic" w:cs="Times New Roman"/>
          <w:b/>
          <w:bCs/>
          <w:color w:val="000000"/>
          <w:bdr w:val="none" w:sz="0" w:space="0" w:color="auto" w:frame="1"/>
          <w:lang w:eastAsia="en-GB"/>
        </w:rPr>
        <w:fldChar w:fldCharType="separate"/>
      </w:r>
      <w:r w:rsidRPr="00F045BA">
        <w:rPr>
          <w:rFonts w:ascii="Century Gothic" w:eastAsia="Times New Roman" w:hAnsi="Century Gothic" w:cs="Times New Roman"/>
          <w:b/>
          <w:bCs/>
          <w:noProof/>
          <w:color w:val="000000"/>
          <w:bdr w:val="none" w:sz="0" w:space="0" w:color="auto" w:frame="1"/>
          <w:lang w:eastAsia="en-GB"/>
        </w:rPr>
        <w:drawing>
          <wp:inline distT="0" distB="0" distL="0" distR="0" wp14:anchorId="745BBD05" wp14:editId="2FE467D8">
            <wp:extent cx="2188800" cy="41782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5282" cy="441972"/>
                    </a:xfrm>
                    <a:prstGeom prst="rect">
                      <a:avLst/>
                    </a:prstGeom>
                    <a:noFill/>
                    <a:ln>
                      <a:noFill/>
                    </a:ln>
                  </pic:spPr>
                </pic:pic>
              </a:graphicData>
            </a:graphic>
          </wp:inline>
        </w:drawing>
      </w:r>
      <w:r w:rsidRPr="00F045BA">
        <w:rPr>
          <w:rFonts w:ascii="Century Gothic" w:eastAsia="Times New Roman" w:hAnsi="Century Gothic" w:cs="Times New Roman"/>
          <w:b/>
          <w:bCs/>
          <w:color w:val="000000"/>
          <w:bdr w:val="none" w:sz="0" w:space="0" w:color="auto" w:frame="1"/>
          <w:lang w:eastAsia="en-GB"/>
        </w:rPr>
        <w:fldChar w:fldCharType="end"/>
      </w:r>
    </w:p>
    <w:p w14:paraId="69695BE5" w14:textId="23C3A330" w:rsidR="00C65EC2" w:rsidRPr="00C65EC2" w:rsidRDefault="00CF071C" w:rsidP="00C65EC2">
      <w:pPr>
        <w:spacing w:before="240" w:after="240" w:line="276" w:lineRule="auto"/>
        <w:rPr>
          <w:rFonts w:eastAsia="Trebuchet MS" w:cs="Times New Roman"/>
          <w:color w:val="B30838"/>
          <w:sz w:val="24"/>
          <w:szCs w:val="24"/>
        </w:rPr>
      </w:pPr>
      <w:r>
        <w:rPr>
          <w:rFonts w:eastAsia="Trebuchet MS" w:cs="Times New Roman"/>
          <w:color w:val="B30838"/>
          <w:sz w:val="24"/>
          <w:szCs w:val="24"/>
        </w:rPr>
        <w:t>Jewell</w:t>
      </w:r>
      <w:r w:rsidR="00F045BA">
        <w:rPr>
          <w:rFonts w:eastAsia="Trebuchet MS" w:cs="Times New Roman"/>
          <w:color w:val="B30838"/>
          <w:sz w:val="24"/>
          <w:szCs w:val="24"/>
        </w:rPr>
        <w:t xml:space="preserve"> Academy</w:t>
      </w:r>
    </w:p>
    <w:p w14:paraId="36FFBBD7" w14:textId="77777777" w:rsidR="00C65EC2" w:rsidRDefault="00C65EC2" w:rsidP="00C65EC2">
      <w:pPr>
        <w:spacing w:before="60" w:after="120" w:line="264" w:lineRule="auto"/>
        <w:rPr>
          <w:rFonts w:eastAsia="Times New Roman" w:cs="Times New Roman"/>
          <w:b/>
          <w:color w:val="B30838"/>
          <w:szCs w:val="26"/>
        </w:rPr>
      </w:pPr>
    </w:p>
    <w:p w14:paraId="4AF0B7A6" w14:textId="77777777" w:rsidR="00C65EC2" w:rsidRDefault="00C65EC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Context </w:t>
      </w:r>
    </w:p>
    <w:p w14:paraId="3D9EB061" w14:textId="77777777" w:rsidR="00C65EC2" w:rsidRPr="00C65EC2" w:rsidRDefault="00C65EC2" w:rsidP="00C65EC2">
      <w:pPr>
        <w:keepNext/>
        <w:keepLines/>
        <w:spacing w:before="200" w:after="120" w:line="264" w:lineRule="auto"/>
        <w:outlineLvl w:val="2"/>
        <w:rPr>
          <w:rFonts w:eastAsia="Trebuchet MS" w:cs="Times New Roman"/>
          <w:sz w:val="18"/>
          <w:szCs w:val="18"/>
        </w:rPr>
      </w:pPr>
      <w:r w:rsidRPr="00C65EC2">
        <w:rPr>
          <w:rFonts w:eastAsia="Trebuchet MS" w:cs="Times New Roman"/>
          <w:sz w:val="18"/>
          <w:szCs w:val="18"/>
        </w:rPr>
        <w:t xml:space="preserve">The way schools and colleges are currently operating in response to coronavirus (COVID-19) is fundamentally different to business as usual. Most children are no longer in a school setting and staff numbers have been affected by the outbreak.  </w:t>
      </w:r>
    </w:p>
    <w:p w14:paraId="7249B0E0" w14:textId="77777777" w:rsidR="00C65EC2" w:rsidRPr="00C65EC2" w:rsidRDefault="00C65EC2" w:rsidP="00C65EC2">
      <w:pPr>
        <w:keepNext/>
        <w:keepLines/>
        <w:spacing w:before="200" w:after="120" w:line="264" w:lineRule="auto"/>
        <w:outlineLvl w:val="2"/>
        <w:rPr>
          <w:rFonts w:eastAsia="Trebuchet MS" w:cs="Times New Roman"/>
          <w:sz w:val="18"/>
          <w:szCs w:val="18"/>
        </w:rPr>
      </w:pPr>
      <w:r w:rsidRPr="00C65EC2">
        <w:rPr>
          <w:rFonts w:eastAsia="Trebuchet MS" w:cs="Times New Roman"/>
          <w:sz w:val="18"/>
          <w:szCs w:val="18"/>
        </w:rPr>
        <w:t>Schools have been asked to provide care for children who are vulnerable and children whose parents are critical to the COVID-19 response and cannot be safely cared for at home.</w:t>
      </w:r>
    </w:p>
    <w:p w14:paraId="4706F25D" w14:textId="25F8A6D8" w:rsidR="00C65EC2" w:rsidRPr="00C65EC2" w:rsidRDefault="00C65EC2" w:rsidP="00C65EC2">
      <w:pPr>
        <w:spacing w:after="120" w:line="264" w:lineRule="auto"/>
        <w:rPr>
          <w:rFonts w:eastAsia="Times New Roman" w:cstheme="minorHAnsi"/>
          <w:color w:val="0B0C0C"/>
          <w:sz w:val="18"/>
          <w:szCs w:val="18"/>
          <w:lang w:eastAsia="en-GB"/>
        </w:rPr>
      </w:pPr>
      <w:r w:rsidRPr="00C65EC2">
        <w:rPr>
          <w:rFonts w:eastAsia="Times New Roman" w:cstheme="minorHAnsi"/>
          <w:color w:val="0B0C0C"/>
          <w:sz w:val="18"/>
          <w:szCs w:val="18"/>
          <w:lang w:eastAsia="en-GB"/>
        </w:rPr>
        <w:t xml:space="preserve">This annex to our </w:t>
      </w:r>
      <w:r w:rsidR="00F045BA">
        <w:rPr>
          <w:rFonts w:eastAsia="Times New Roman" w:cstheme="minorHAnsi"/>
          <w:color w:val="0B0C0C"/>
          <w:sz w:val="18"/>
          <w:szCs w:val="18"/>
          <w:lang w:eastAsia="en-GB"/>
        </w:rPr>
        <w:t xml:space="preserve">Safeguarding and </w:t>
      </w:r>
      <w:r w:rsidRPr="00C65EC2">
        <w:rPr>
          <w:rFonts w:eastAsia="Times New Roman" w:cstheme="minorHAnsi"/>
          <w:color w:val="0B0C0C"/>
          <w:sz w:val="18"/>
          <w:szCs w:val="18"/>
          <w:lang w:eastAsia="en-GB"/>
        </w:rPr>
        <w:t>Child Protection policy sets out details of our safeguarding arrangements for:</w:t>
      </w:r>
    </w:p>
    <w:p w14:paraId="33B5267D" w14:textId="4D82022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Version control and dissemination</w:t>
      </w:r>
    </w:p>
    <w:p w14:paraId="47926A84" w14:textId="685AB11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priority</w:t>
      </w:r>
    </w:p>
    <w:p w14:paraId="570D3360" w14:textId="4EC12D6A"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Current school position</w:t>
      </w:r>
    </w:p>
    <w:p w14:paraId="3078D985" w14:textId="0389658D"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partners’ advice</w:t>
      </w:r>
    </w:p>
    <w:p w14:paraId="273D8F85" w14:textId="3CDDCD0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Roles and responsibilities</w:t>
      </w:r>
    </w:p>
    <w:p w14:paraId="7FB7B0BD" w14:textId="15A6625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Vulnerable children</w:t>
      </w:r>
    </w:p>
    <w:p w14:paraId="4504312E" w14:textId="4F1A9DC6"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Increased vulnerability or risk</w:t>
      </w:r>
    </w:p>
    <w:p w14:paraId="4CDF888D" w14:textId="6357F5B9"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Attendance</w:t>
      </w:r>
    </w:p>
    <w:p w14:paraId="36867712" w14:textId="7FA1A525"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Reporting concerns about children and staff</w:t>
      </w:r>
    </w:p>
    <w:p w14:paraId="5F92ABF4" w14:textId="59AFBC5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Safeguarding training and induction</w:t>
      </w:r>
    </w:p>
    <w:p w14:paraId="18DB953F" w14:textId="0EFD1214"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Safer recruitment/volunteers and movement of staff</w:t>
      </w:r>
    </w:p>
    <w:p w14:paraId="3AF9510D" w14:textId="6F743310"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Peer on peer abuse</w:t>
      </w:r>
    </w:p>
    <w:p w14:paraId="09A73E49" w14:textId="49F3C0A3"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Online safety</w:t>
      </w:r>
    </w:p>
    <w:p w14:paraId="700D32D6" w14:textId="66443F9E"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New children at the school</w:t>
      </w:r>
    </w:p>
    <w:p w14:paraId="45641E0C" w14:textId="2977F7E7" w:rsidR="00C65EC2" w:rsidRPr="00C65EC2" w:rsidRDefault="00C65EC2" w:rsidP="00C65EC2">
      <w:pPr>
        <w:pStyle w:val="ListParagraph"/>
        <w:numPr>
          <w:ilvl w:val="0"/>
          <w:numId w:val="5"/>
        </w:numPr>
        <w:spacing w:before="120" w:after="120" w:line="264" w:lineRule="auto"/>
        <w:ind w:left="714" w:hanging="357"/>
        <w:contextualSpacing w:val="0"/>
        <w:rPr>
          <w:rFonts w:eastAsia="Times New Roman" w:cstheme="minorHAnsi"/>
          <w:color w:val="0B0C0C"/>
          <w:sz w:val="18"/>
          <w:szCs w:val="18"/>
          <w:lang w:eastAsia="en-GB"/>
        </w:rPr>
      </w:pPr>
      <w:r w:rsidRPr="00C65EC2">
        <w:rPr>
          <w:rFonts w:eastAsia="Times New Roman" w:cstheme="minorHAnsi"/>
          <w:color w:val="0B0C0C"/>
          <w:sz w:val="18"/>
          <w:szCs w:val="18"/>
          <w:lang w:eastAsia="en-GB"/>
        </w:rPr>
        <w:t>Supporting children not in school</w:t>
      </w:r>
    </w:p>
    <w:p w14:paraId="2CE19830" w14:textId="77777777" w:rsidR="00C65EC2" w:rsidRPr="00FB5910" w:rsidRDefault="00C65EC2" w:rsidP="00C65EC2">
      <w:pPr>
        <w:spacing w:after="0" w:line="240" w:lineRule="auto"/>
        <w:rPr>
          <w:rFonts w:asciiTheme="minorHAnsi" w:eastAsia="Times New Roman" w:hAnsiTheme="minorHAnsi" w:cstheme="minorHAnsi"/>
          <w:color w:val="0B0C0C"/>
          <w:lang w:eastAsia="en-GB"/>
        </w:rPr>
      </w:pPr>
    </w:p>
    <w:p w14:paraId="57D4B722" w14:textId="77777777" w:rsidR="00C65EC2" w:rsidRDefault="00C65EC2" w:rsidP="00C65EC2">
      <w:pPr>
        <w:keepNext/>
        <w:keepLines/>
        <w:spacing w:before="200" w:after="60" w:line="264" w:lineRule="auto"/>
        <w:outlineLvl w:val="2"/>
        <w:rPr>
          <w:rFonts w:eastAsia="Trebuchet MS" w:cs="Times New Roman"/>
          <w:sz w:val="18"/>
          <w:szCs w:val="18"/>
        </w:rPr>
      </w:pPr>
    </w:p>
    <w:p w14:paraId="76604B6B" w14:textId="184F586B" w:rsidR="00C65EC2" w:rsidRPr="00C65EC2" w:rsidRDefault="00C65EC2" w:rsidP="00C65EC2">
      <w:pPr>
        <w:pBdr>
          <w:top w:val="single" w:sz="6" w:space="10" w:color="B30838"/>
        </w:pBdr>
        <w:spacing w:before="120" w:after="120" w:line="276" w:lineRule="auto"/>
        <w:rPr>
          <w:rFonts w:eastAsia="Trebuchet MS" w:cs="Times New Roman"/>
          <w:color w:val="414042"/>
          <w:sz w:val="24"/>
          <w:szCs w:val="24"/>
        </w:rPr>
      </w:pPr>
    </w:p>
    <w:p w14:paraId="2D649FBE" w14:textId="05E5FCF7" w:rsidR="007779AE" w:rsidRPr="00FB5910" w:rsidRDefault="007779AE" w:rsidP="007779AE">
      <w:pPr>
        <w:spacing w:after="0" w:line="240" w:lineRule="auto"/>
        <w:rPr>
          <w:rFonts w:asciiTheme="minorHAnsi" w:eastAsia="Times New Roman" w:hAnsiTheme="minorHAnsi" w:cstheme="minorHAnsi"/>
          <w:color w:val="0B0C0C"/>
          <w:lang w:eastAsia="en-GB"/>
        </w:rPr>
      </w:pPr>
    </w:p>
    <w:p w14:paraId="2BA738D2" w14:textId="77777777" w:rsidR="00C65EC2" w:rsidRDefault="00C65EC2">
      <w:pPr>
        <w:rPr>
          <w:rFonts w:asciiTheme="minorHAnsi" w:eastAsia="Times New Roman" w:hAnsiTheme="minorHAnsi" w:cstheme="minorHAnsi"/>
          <w:color w:val="0B0C0C"/>
          <w:lang w:eastAsia="en-GB"/>
        </w:rPr>
      </w:pPr>
      <w:r>
        <w:rPr>
          <w:rFonts w:asciiTheme="minorHAnsi" w:eastAsia="Times New Roman" w:hAnsiTheme="minorHAnsi" w:cstheme="minorHAnsi"/>
          <w:color w:val="0B0C0C"/>
          <w:lang w:eastAsia="en-GB"/>
        </w:rPr>
        <w:br w:type="page"/>
      </w:r>
    </w:p>
    <w:p w14:paraId="76B7E45B" w14:textId="3E8F35A5" w:rsidR="007D7286" w:rsidRPr="00C65EC2" w:rsidRDefault="007D7286"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Version control and dissemination</w:t>
      </w:r>
    </w:p>
    <w:p w14:paraId="07C07DDC" w14:textId="77777777" w:rsidR="007D7286" w:rsidRPr="00C65EC2" w:rsidRDefault="007D7286" w:rsidP="007D7286">
      <w:pPr>
        <w:spacing w:after="0" w:line="240" w:lineRule="auto"/>
        <w:rPr>
          <w:rFonts w:eastAsia="Times New Roman" w:cstheme="minorHAnsi"/>
          <w:color w:val="0B0C0C"/>
          <w:lang w:eastAsia="en-GB"/>
        </w:rPr>
      </w:pPr>
    </w:p>
    <w:p w14:paraId="7EA90BB4" w14:textId="57D2052F" w:rsidR="007D7286" w:rsidRPr="00C65EC2" w:rsidRDefault="007D7286"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This is version 1.0 of this annex. It will be reviewed by our </w:t>
      </w:r>
      <w:r w:rsidR="00EC17AA" w:rsidRPr="00C65EC2">
        <w:rPr>
          <w:rFonts w:eastAsia="Times New Roman" w:cstheme="minorHAnsi"/>
          <w:color w:val="0B0C0C"/>
          <w:sz w:val="18"/>
          <w:lang w:eastAsia="en-GB"/>
        </w:rPr>
        <w:t>designated safeguarding lead (</w:t>
      </w:r>
      <w:r w:rsidRPr="00C65EC2">
        <w:rPr>
          <w:rFonts w:eastAsia="Times New Roman" w:cstheme="minorHAnsi"/>
          <w:color w:val="0B0C0C"/>
          <w:sz w:val="18"/>
          <w:lang w:eastAsia="en-GB"/>
        </w:rPr>
        <w:t>DSL</w:t>
      </w:r>
      <w:r w:rsidR="00EC17AA"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or a deputy DSL on a weekly basis as circumstances continue to evolve or following updated Department for Education advice or guidance. It is available on the </w:t>
      </w:r>
      <w:r w:rsidR="00F045BA">
        <w:rPr>
          <w:rFonts w:eastAsia="Times New Roman" w:cstheme="minorHAnsi"/>
          <w:color w:val="0B0C0C"/>
          <w:sz w:val="18"/>
          <w:lang w:eastAsia="en-GB"/>
        </w:rPr>
        <w:t>academy’s</w:t>
      </w:r>
      <w:r w:rsidRPr="00C65EC2">
        <w:rPr>
          <w:rFonts w:eastAsia="Times New Roman" w:cstheme="minorHAnsi"/>
          <w:color w:val="0B0C0C"/>
          <w:sz w:val="18"/>
          <w:lang w:eastAsia="en-GB"/>
        </w:rPr>
        <w:t xml:space="preserve"> </w:t>
      </w:r>
      <w:r w:rsidRPr="00CF071C">
        <w:rPr>
          <w:rFonts w:eastAsia="Times New Roman" w:cstheme="minorHAnsi"/>
          <w:sz w:val="18"/>
          <w:lang w:eastAsia="en-GB"/>
        </w:rPr>
        <w:t>website here [</w:t>
      </w:r>
      <w:r w:rsidR="00CF071C" w:rsidRPr="00CF071C">
        <w:rPr>
          <w:rFonts w:eastAsia="Times New Roman" w:cstheme="minorHAnsi"/>
          <w:iCs/>
          <w:sz w:val="18"/>
          <w:lang w:eastAsia="en-GB"/>
        </w:rPr>
        <w:t>https://www.jewell-aspirations.org/about-us/safeguarding</w:t>
      </w:r>
      <w:r w:rsidRPr="00CF071C">
        <w:rPr>
          <w:rFonts w:eastAsia="Times New Roman" w:cstheme="minorHAnsi"/>
          <w:sz w:val="18"/>
          <w:lang w:eastAsia="en-GB"/>
        </w:rPr>
        <w:t>] and is made availabl</w:t>
      </w:r>
      <w:r w:rsidR="00C62D58">
        <w:rPr>
          <w:rFonts w:eastAsia="Times New Roman" w:cstheme="minorHAnsi"/>
          <w:color w:val="0B0C0C"/>
          <w:sz w:val="18"/>
          <w:lang w:eastAsia="en-GB"/>
        </w:rPr>
        <w:t>e to staff through the shared drive.</w:t>
      </w:r>
    </w:p>
    <w:p w14:paraId="380EF6D4" w14:textId="03186090" w:rsidR="007779AE" w:rsidRPr="00C65EC2" w:rsidRDefault="007D7286"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We will ensure that on any given day all staff in attendance will be aware of who the DSL and deputy DSLs are and how staff can to speak to them.</w:t>
      </w:r>
    </w:p>
    <w:p w14:paraId="59C655DC" w14:textId="77777777" w:rsidR="00324A18" w:rsidRPr="00C65EC2" w:rsidRDefault="00324A18" w:rsidP="007779AE">
      <w:pPr>
        <w:spacing w:after="0" w:line="240" w:lineRule="auto"/>
        <w:rPr>
          <w:rFonts w:eastAsia="Times New Roman" w:cstheme="minorHAnsi"/>
          <w:b/>
          <w:bCs/>
          <w:color w:val="0B0C0C"/>
          <w:lang w:eastAsia="en-GB"/>
        </w:rPr>
      </w:pPr>
    </w:p>
    <w:p w14:paraId="6667CFFB" w14:textId="522E6ADC" w:rsidR="007779AE" w:rsidRPr="00C65EC2" w:rsidRDefault="007779AE"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Safeguarding priority</w:t>
      </w:r>
    </w:p>
    <w:p w14:paraId="5C12C6EF" w14:textId="646301A9" w:rsidR="0009618C" w:rsidRPr="00C65EC2" w:rsidRDefault="0009618C" w:rsidP="00893D3E">
      <w:p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During these challenging times the safeguarding of all children at our school – whether they are currently at home or in attendance </w:t>
      </w:r>
      <w:r w:rsidR="00CD1B6E" w:rsidRPr="00C65EC2">
        <w:rPr>
          <w:rFonts w:eastAsia="Times New Roman" w:cstheme="minorHAnsi"/>
          <w:color w:val="0B0C0C"/>
          <w:sz w:val="18"/>
          <w:lang w:eastAsia="en-GB"/>
        </w:rPr>
        <w:t>–</w:t>
      </w:r>
      <w:r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continues to be</w:t>
      </w:r>
      <w:r w:rsidRPr="00C65EC2">
        <w:rPr>
          <w:rFonts w:eastAsia="Times New Roman" w:cstheme="minorHAnsi"/>
          <w:color w:val="0B0C0C"/>
          <w:sz w:val="18"/>
          <w:lang w:eastAsia="en-GB"/>
        </w:rPr>
        <w:t xml:space="preserve"> our priority</w:t>
      </w:r>
      <w:r w:rsidR="00EC17AA" w:rsidRPr="00C65EC2">
        <w:rPr>
          <w:rFonts w:eastAsia="Times New Roman" w:cstheme="minorHAnsi"/>
          <w:color w:val="0B0C0C"/>
          <w:sz w:val="18"/>
          <w:lang w:eastAsia="en-GB"/>
        </w:rPr>
        <w:t xml:space="preserve">. </w:t>
      </w:r>
      <w:r w:rsidR="00CD1B6E" w:rsidRPr="00C65EC2">
        <w:rPr>
          <w:rFonts w:eastAsia="Times New Roman" w:cstheme="minorHAnsi"/>
          <w:color w:val="0B0C0C"/>
          <w:sz w:val="18"/>
          <w:lang w:eastAsia="en-GB"/>
        </w:rPr>
        <w:t>The following fundamental safeguarding principles remain the same:</w:t>
      </w:r>
    </w:p>
    <w:p w14:paraId="55479417" w14:textId="2B5C444E"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the best interests of children continue to come first</w:t>
      </w:r>
    </w:p>
    <w:p w14:paraId="36090734" w14:textId="61AFDCC1"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if anyone in </w:t>
      </w:r>
      <w:r w:rsidR="00CD1B6E" w:rsidRPr="00C65EC2">
        <w:rPr>
          <w:rFonts w:eastAsia="Times New Roman" w:cstheme="minorHAnsi"/>
          <w:color w:val="0B0C0C"/>
          <w:sz w:val="18"/>
          <w:lang w:eastAsia="en-GB"/>
        </w:rPr>
        <w:t xml:space="preserve">our school </w:t>
      </w:r>
      <w:r w:rsidRPr="00C65EC2">
        <w:rPr>
          <w:rFonts w:eastAsia="Times New Roman" w:cstheme="minorHAnsi"/>
          <w:color w:val="0B0C0C"/>
          <w:sz w:val="18"/>
          <w:lang w:eastAsia="en-GB"/>
        </w:rPr>
        <w:t xml:space="preserve">has a safeguarding </w:t>
      </w:r>
      <w:r w:rsidR="00CD1B6E" w:rsidRPr="00C65EC2">
        <w:rPr>
          <w:rFonts w:eastAsia="Times New Roman" w:cstheme="minorHAnsi"/>
          <w:color w:val="0B0C0C"/>
          <w:sz w:val="18"/>
          <w:lang w:eastAsia="en-GB"/>
        </w:rPr>
        <w:t>concern,</w:t>
      </w:r>
      <w:r w:rsidRPr="00C65EC2">
        <w:rPr>
          <w:rFonts w:eastAsia="Times New Roman" w:cstheme="minorHAnsi"/>
          <w:color w:val="0B0C0C"/>
          <w:sz w:val="18"/>
          <w:lang w:eastAsia="en-GB"/>
        </w:rPr>
        <w:t xml:space="preserve"> they </w:t>
      </w:r>
      <w:r w:rsidR="00CD1B6E" w:rsidRPr="00C65EC2">
        <w:rPr>
          <w:rFonts w:eastAsia="Times New Roman" w:cstheme="minorHAnsi"/>
          <w:color w:val="0B0C0C"/>
          <w:sz w:val="18"/>
          <w:lang w:eastAsia="en-GB"/>
        </w:rPr>
        <w:t xml:space="preserve">will </w:t>
      </w:r>
      <w:r w:rsidRPr="00C65EC2">
        <w:rPr>
          <w:rFonts w:eastAsia="Times New Roman" w:cstheme="minorHAnsi"/>
          <w:color w:val="0B0C0C"/>
          <w:sz w:val="18"/>
          <w:lang w:eastAsia="en-GB"/>
        </w:rPr>
        <w:t>act immediately</w:t>
      </w:r>
    </w:p>
    <w:p w14:paraId="13662F5C" w14:textId="1D143BA9"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a </w:t>
      </w:r>
      <w:r w:rsidR="00FB5910" w:rsidRPr="00C65EC2">
        <w:rPr>
          <w:rFonts w:eastAsia="Times New Roman" w:cstheme="minorHAnsi"/>
          <w:color w:val="0B0C0C"/>
          <w:sz w:val="18"/>
          <w:lang w:eastAsia="en-GB"/>
        </w:rPr>
        <w:t>d</w:t>
      </w:r>
      <w:r w:rsidR="00CD1B6E" w:rsidRPr="00C65EC2">
        <w:rPr>
          <w:rFonts w:eastAsia="Times New Roman" w:cstheme="minorHAnsi"/>
          <w:color w:val="0B0C0C"/>
          <w:sz w:val="18"/>
          <w:lang w:eastAsia="en-GB"/>
        </w:rPr>
        <w:t xml:space="preserve">esignated </w:t>
      </w:r>
      <w:r w:rsidR="00FB5910" w:rsidRPr="00C65EC2">
        <w:rPr>
          <w:rFonts w:eastAsia="Times New Roman" w:cstheme="minorHAnsi"/>
          <w:color w:val="0B0C0C"/>
          <w:sz w:val="18"/>
          <w:lang w:eastAsia="en-GB"/>
        </w:rPr>
        <w:t>s</w:t>
      </w:r>
      <w:r w:rsidR="00CD1B6E" w:rsidRPr="00C65EC2">
        <w:rPr>
          <w:rFonts w:eastAsia="Times New Roman" w:cstheme="minorHAnsi"/>
          <w:color w:val="0B0C0C"/>
          <w:sz w:val="18"/>
          <w:lang w:eastAsia="en-GB"/>
        </w:rPr>
        <w:t xml:space="preserve">afeguarding </w:t>
      </w:r>
      <w:r w:rsidR="00FB5910" w:rsidRPr="00C65EC2">
        <w:rPr>
          <w:rFonts w:eastAsia="Times New Roman" w:cstheme="minorHAnsi"/>
          <w:color w:val="0B0C0C"/>
          <w:sz w:val="18"/>
          <w:lang w:eastAsia="en-GB"/>
        </w:rPr>
        <w:t>l</w:t>
      </w:r>
      <w:r w:rsidR="00CD1B6E" w:rsidRPr="00C65EC2">
        <w:rPr>
          <w:rFonts w:eastAsia="Times New Roman" w:cstheme="minorHAnsi"/>
          <w:color w:val="0B0C0C"/>
          <w:sz w:val="18"/>
          <w:lang w:eastAsia="en-GB"/>
        </w:rPr>
        <w:t>ead (DSL)</w:t>
      </w:r>
      <w:r w:rsidRPr="00C65EC2">
        <w:rPr>
          <w:rFonts w:eastAsia="Times New Roman" w:cstheme="minorHAnsi"/>
          <w:color w:val="0B0C0C"/>
          <w:sz w:val="18"/>
          <w:lang w:eastAsia="en-GB"/>
        </w:rPr>
        <w:t xml:space="preserve"> or deputy </w:t>
      </w:r>
      <w:r w:rsidR="00CD1B6E" w:rsidRPr="00C65EC2">
        <w:rPr>
          <w:rFonts w:eastAsia="Times New Roman" w:cstheme="minorHAnsi"/>
          <w:color w:val="0B0C0C"/>
          <w:sz w:val="18"/>
          <w:lang w:eastAsia="en-GB"/>
        </w:rPr>
        <w:t>DSL will always be a</w:t>
      </w:r>
      <w:r w:rsidRPr="00C65EC2">
        <w:rPr>
          <w:rFonts w:eastAsia="Times New Roman" w:cstheme="minorHAnsi"/>
          <w:color w:val="0B0C0C"/>
          <w:sz w:val="18"/>
          <w:lang w:eastAsia="en-GB"/>
        </w:rPr>
        <w:t>vailable</w:t>
      </w:r>
    </w:p>
    <w:p w14:paraId="52338B40" w14:textId="7472C2E6" w:rsidR="0009618C" w:rsidRPr="00C65EC2" w:rsidRDefault="00CD1B6E"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no</w:t>
      </w:r>
      <w:r w:rsidR="0009618C" w:rsidRPr="00C65EC2">
        <w:rPr>
          <w:rFonts w:eastAsia="Times New Roman" w:cstheme="minorHAnsi"/>
          <w:color w:val="0B0C0C"/>
          <w:sz w:val="18"/>
          <w:lang w:eastAsia="en-GB"/>
        </w:rPr>
        <w:t xml:space="preserve"> unsuitable people </w:t>
      </w:r>
      <w:r w:rsidRPr="00C65EC2">
        <w:rPr>
          <w:rFonts w:eastAsia="Times New Roman" w:cstheme="minorHAnsi"/>
          <w:color w:val="0B0C0C"/>
          <w:sz w:val="18"/>
          <w:lang w:eastAsia="en-GB"/>
        </w:rPr>
        <w:t>will be</w:t>
      </w:r>
      <w:r w:rsidR="0009618C" w:rsidRPr="00C65EC2">
        <w:rPr>
          <w:rFonts w:eastAsia="Times New Roman" w:cstheme="minorHAnsi"/>
          <w:color w:val="0B0C0C"/>
          <w:sz w:val="18"/>
          <w:lang w:eastAsia="en-GB"/>
        </w:rPr>
        <w:t xml:space="preserve"> allowed to gain access to children</w:t>
      </w:r>
    </w:p>
    <w:p w14:paraId="4BD83683" w14:textId="5F71FF57" w:rsidR="0009618C" w:rsidRPr="00C65EC2" w:rsidRDefault="0009618C" w:rsidP="00893D3E">
      <w:pPr>
        <w:numPr>
          <w:ilvl w:val="0"/>
          <w:numId w:val="7"/>
        </w:numPr>
        <w:spacing w:after="120" w:line="264" w:lineRule="auto"/>
        <w:rPr>
          <w:rFonts w:eastAsia="Times New Roman" w:cstheme="minorHAnsi"/>
          <w:color w:val="0B0C0C"/>
          <w:sz w:val="18"/>
          <w:lang w:eastAsia="en-GB"/>
        </w:rPr>
      </w:pPr>
      <w:r w:rsidRPr="00C65EC2">
        <w:rPr>
          <w:rFonts w:eastAsia="Times New Roman" w:cstheme="minorHAnsi"/>
          <w:color w:val="0B0C0C"/>
          <w:sz w:val="18"/>
          <w:lang w:eastAsia="en-GB"/>
        </w:rPr>
        <w:t>children should continue to be protected when they are online</w:t>
      </w:r>
      <w:r w:rsidR="00FB5910" w:rsidRPr="00C65EC2">
        <w:rPr>
          <w:rFonts w:eastAsia="Times New Roman" w:cstheme="minorHAnsi"/>
          <w:color w:val="0B0C0C"/>
          <w:sz w:val="18"/>
          <w:lang w:eastAsia="en-GB"/>
        </w:rPr>
        <w:t>.</w:t>
      </w:r>
    </w:p>
    <w:p w14:paraId="291A0C40" w14:textId="77777777" w:rsidR="00530C8C" w:rsidRPr="00C65EC2" w:rsidRDefault="00530C8C" w:rsidP="00466585">
      <w:pPr>
        <w:spacing w:after="0" w:line="240" w:lineRule="auto"/>
        <w:rPr>
          <w:rFonts w:eastAsia="Times New Roman" w:cstheme="minorHAnsi"/>
          <w:color w:val="0B0C0C"/>
          <w:lang w:eastAsia="en-GB"/>
        </w:rPr>
      </w:pPr>
    </w:p>
    <w:p w14:paraId="048E164B" w14:textId="64FFF89A" w:rsidR="0009157B" w:rsidRPr="0009157B" w:rsidRDefault="004E4922" w:rsidP="0009157B">
      <w:pPr>
        <w:spacing w:before="60" w:after="120" w:line="264" w:lineRule="auto"/>
        <w:rPr>
          <w:rFonts w:eastAsia="Times New Roman" w:cstheme="minorHAnsi"/>
          <w:b/>
          <w:bCs/>
          <w:color w:val="0B0C0C"/>
          <w:lang w:eastAsia="en-GB"/>
        </w:rPr>
      </w:pPr>
      <w:r w:rsidRPr="00C65EC2">
        <w:rPr>
          <w:rFonts w:eastAsia="Times New Roman" w:cs="Times New Roman"/>
          <w:b/>
          <w:color w:val="B30838"/>
          <w:szCs w:val="26"/>
        </w:rPr>
        <w:t>Current school position</w:t>
      </w:r>
    </w:p>
    <w:p w14:paraId="5831BBCC" w14:textId="235BE27F" w:rsidR="0009157B" w:rsidRPr="0009157B" w:rsidRDefault="0009157B" w:rsidP="00FB5910">
      <w:pPr>
        <w:rPr>
          <w:rFonts w:eastAsia="Times New Roman" w:cstheme="minorHAnsi"/>
          <w:iCs/>
          <w:color w:val="0B0C0C"/>
          <w:sz w:val="18"/>
          <w:lang w:eastAsia="en-GB"/>
        </w:rPr>
      </w:pPr>
      <w:r w:rsidRPr="0009157B">
        <w:rPr>
          <w:rFonts w:eastAsia="Times New Roman" w:cstheme="minorHAnsi"/>
          <w:iCs/>
          <w:color w:val="0B0C0C"/>
          <w:sz w:val="18"/>
          <w:lang w:eastAsia="en-GB"/>
        </w:rPr>
        <w:t>The school remains open for the families of key workers and vulnerable groups as per government guidance.</w:t>
      </w:r>
    </w:p>
    <w:p w14:paraId="1B93DCEC" w14:textId="0CD1658E" w:rsidR="00324A18" w:rsidRDefault="00473E14" w:rsidP="00FB5910">
      <w:pPr>
        <w:rPr>
          <w:rFonts w:cstheme="minorHAnsi"/>
          <w:sz w:val="18"/>
        </w:rPr>
      </w:pPr>
      <w:r w:rsidRPr="00C65EC2">
        <w:rPr>
          <w:rFonts w:cstheme="minorHAnsi"/>
          <w:sz w:val="18"/>
        </w:rPr>
        <w:t xml:space="preserve">All staff </w:t>
      </w:r>
      <w:r w:rsidR="00CF3096" w:rsidRPr="00C65EC2">
        <w:rPr>
          <w:rFonts w:cstheme="minorHAnsi"/>
          <w:sz w:val="18"/>
        </w:rPr>
        <w:t xml:space="preserve">attending on site </w:t>
      </w:r>
      <w:r w:rsidRPr="00C65EC2">
        <w:rPr>
          <w:rFonts w:cstheme="minorHAnsi"/>
          <w:sz w:val="18"/>
        </w:rPr>
        <w:t xml:space="preserve">from outside our school will complete an induction to ensure they are aware of </w:t>
      </w:r>
      <w:r w:rsidR="00CF3096" w:rsidRPr="00C65EC2">
        <w:rPr>
          <w:rFonts w:cstheme="minorHAnsi"/>
          <w:sz w:val="18"/>
        </w:rPr>
        <w:t xml:space="preserve">safeguarding </w:t>
      </w:r>
      <w:r w:rsidRPr="00C65EC2">
        <w:rPr>
          <w:rFonts w:cstheme="minorHAnsi"/>
          <w:sz w:val="18"/>
        </w:rPr>
        <w:t xml:space="preserve">risks and know how to </w:t>
      </w:r>
      <w:r w:rsidR="00FB5910" w:rsidRPr="00C65EC2">
        <w:rPr>
          <w:rFonts w:cstheme="minorHAnsi"/>
          <w:sz w:val="18"/>
        </w:rPr>
        <w:t>act</w:t>
      </w:r>
      <w:r w:rsidRPr="00C65EC2">
        <w:rPr>
          <w:rFonts w:cstheme="minorHAnsi"/>
          <w:sz w:val="18"/>
        </w:rPr>
        <w:t xml:space="preserve"> if they </w:t>
      </w:r>
      <w:r w:rsidR="00CF3096" w:rsidRPr="00C65EC2">
        <w:rPr>
          <w:rFonts w:cstheme="minorHAnsi"/>
          <w:sz w:val="18"/>
        </w:rPr>
        <w:t>have</w:t>
      </w:r>
      <w:r w:rsidRPr="00C65EC2">
        <w:rPr>
          <w:rFonts w:cstheme="minorHAnsi"/>
          <w:sz w:val="18"/>
        </w:rPr>
        <w:t xml:space="preserve"> concern</w:t>
      </w:r>
      <w:r w:rsidR="00CF3096" w:rsidRPr="00C65EC2">
        <w:rPr>
          <w:rFonts w:cstheme="minorHAnsi"/>
          <w:sz w:val="18"/>
        </w:rPr>
        <w:t>s</w:t>
      </w:r>
      <w:r w:rsidRPr="00C65EC2">
        <w:rPr>
          <w:rFonts w:cstheme="minorHAnsi"/>
          <w:sz w:val="18"/>
        </w:rPr>
        <w:t xml:space="preserve">. </w:t>
      </w:r>
    </w:p>
    <w:p w14:paraId="1D22C55A" w14:textId="77777777" w:rsidR="00893D3E" w:rsidRPr="00C65EC2" w:rsidRDefault="00893D3E" w:rsidP="00FB5910">
      <w:pPr>
        <w:rPr>
          <w:rFonts w:eastAsia="Times New Roman" w:cstheme="minorHAnsi"/>
          <w:b/>
          <w:bCs/>
          <w:color w:val="0B0C0C"/>
          <w:sz w:val="18"/>
          <w:lang w:eastAsia="en-GB"/>
        </w:rPr>
      </w:pPr>
    </w:p>
    <w:p w14:paraId="3C48A493" w14:textId="1C1E7A31" w:rsidR="004E4922" w:rsidRPr="0009157B" w:rsidRDefault="004E4922" w:rsidP="0009157B">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Safeguarding partners’ advice </w:t>
      </w:r>
    </w:p>
    <w:p w14:paraId="1C0E95E8" w14:textId="61F97F81" w:rsidR="00EB791A" w:rsidRPr="00C65EC2" w:rsidRDefault="00EB791A" w:rsidP="00EB791A">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We continue to work closely with our three safeguarding partners, and we will ensure this annex is consistent with their advice. This will include expectations for supporting children with education, health and care (EHC) plans, the local authority designated officer and children’s social care, reporting mechanisms, referral thresholds and children in need. The current advice </w:t>
      </w:r>
      <w:r w:rsidR="0009157B">
        <w:rPr>
          <w:rFonts w:eastAsia="Times New Roman" w:cstheme="minorHAnsi"/>
          <w:color w:val="0B0C0C"/>
          <w:sz w:val="18"/>
          <w:lang w:eastAsia="en-GB"/>
        </w:rPr>
        <w:t>remains the same</w:t>
      </w:r>
      <w:r w:rsidR="00FB5910" w:rsidRPr="00C65EC2">
        <w:rPr>
          <w:rFonts w:eastAsia="Times New Roman" w:cstheme="minorHAnsi"/>
          <w:color w:val="0B0C0C"/>
          <w:sz w:val="18"/>
          <w:lang w:eastAsia="en-GB"/>
        </w:rPr>
        <w:t>.</w:t>
      </w:r>
    </w:p>
    <w:p w14:paraId="4C9504D2" w14:textId="0BE6D711" w:rsidR="00EB791A" w:rsidRPr="00C65EC2" w:rsidRDefault="00EB791A" w:rsidP="00EB791A">
      <w:pPr>
        <w:spacing w:after="0" w:line="240" w:lineRule="auto"/>
        <w:rPr>
          <w:rFonts w:eastAsia="Times New Roman" w:cstheme="minorHAnsi"/>
          <w:color w:val="0B0C0C"/>
          <w:lang w:eastAsia="en-GB"/>
        </w:rPr>
      </w:pPr>
    </w:p>
    <w:p w14:paraId="20A62E3C" w14:textId="77777777" w:rsidR="00EB791A" w:rsidRPr="00C65EC2" w:rsidRDefault="00EB791A" w:rsidP="00EB791A">
      <w:pPr>
        <w:spacing w:after="0" w:line="240" w:lineRule="auto"/>
        <w:rPr>
          <w:rFonts w:eastAsia="Times New Roman" w:cstheme="minorHAnsi"/>
          <w:color w:val="0B0C0C"/>
          <w:lang w:eastAsia="en-GB"/>
        </w:rPr>
      </w:pPr>
    </w:p>
    <w:p w14:paraId="2CA7FEA8" w14:textId="77777777" w:rsidR="00C65EC2" w:rsidRPr="00C65EC2" w:rsidRDefault="00C65EC2"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br w:type="page"/>
      </w:r>
    </w:p>
    <w:p w14:paraId="72632E59" w14:textId="5795E611" w:rsidR="00EB791A" w:rsidRPr="00C65EC2" w:rsidRDefault="005336A7"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Roles and responsibilities</w:t>
      </w:r>
    </w:p>
    <w:p w14:paraId="252CF238" w14:textId="796A9E44" w:rsidR="005336A7" w:rsidRPr="00C65EC2" w:rsidRDefault="005336A7" w:rsidP="004E4922">
      <w:pPr>
        <w:spacing w:after="0" w:line="240" w:lineRule="auto"/>
        <w:rPr>
          <w:rFonts w:eastAsia="Times New Roman" w:cstheme="minorHAnsi"/>
          <w:color w:val="0B0C0C"/>
          <w:lang w:eastAsia="en-GB"/>
        </w:rPr>
      </w:pPr>
    </w:p>
    <w:p w14:paraId="41D564EC" w14:textId="59F709D9" w:rsidR="00466585" w:rsidRPr="00C65EC2" w:rsidRDefault="005336A7" w:rsidP="004E4922">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The roles and responsibilities for safeguarding in our school remain in line with our </w:t>
      </w:r>
      <w:r w:rsidR="00F045BA">
        <w:rPr>
          <w:rFonts w:eastAsia="Times New Roman" w:cstheme="minorHAnsi"/>
          <w:color w:val="0B0C0C"/>
          <w:sz w:val="18"/>
          <w:lang w:eastAsia="en-GB"/>
        </w:rPr>
        <w:t xml:space="preserve">Safeguarding and </w:t>
      </w:r>
      <w:r w:rsidRPr="00C65EC2">
        <w:rPr>
          <w:rFonts w:eastAsia="Times New Roman" w:cstheme="minorHAnsi"/>
          <w:color w:val="0B0C0C"/>
          <w:sz w:val="18"/>
          <w:lang w:eastAsia="en-GB"/>
        </w:rPr>
        <w:t xml:space="preserve">Child Protection Policy.  </w:t>
      </w:r>
    </w:p>
    <w:p w14:paraId="7CDCA4CD" w14:textId="77777777" w:rsidR="00466585" w:rsidRPr="00C65EC2" w:rsidRDefault="00466585" w:rsidP="004E4922">
      <w:pPr>
        <w:spacing w:after="0" w:line="240" w:lineRule="auto"/>
        <w:rPr>
          <w:rFonts w:eastAsia="Times New Roman" w:cstheme="minorHAnsi"/>
          <w:color w:val="0B0C0C"/>
          <w:sz w:val="18"/>
          <w:lang w:eastAsia="en-GB"/>
        </w:rPr>
      </w:pPr>
    </w:p>
    <w:p w14:paraId="0A469C14" w14:textId="418F7BD5" w:rsidR="005336A7" w:rsidRPr="00C65EC2" w:rsidRDefault="005336A7" w:rsidP="004E4922">
      <w:p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If possible, our DSL and at least one </w:t>
      </w:r>
      <w:r w:rsidR="00466585" w:rsidRPr="00C65EC2">
        <w:rPr>
          <w:rFonts w:eastAsia="Times New Roman" w:cstheme="minorHAnsi"/>
          <w:color w:val="0B0C0C"/>
          <w:sz w:val="18"/>
          <w:lang w:eastAsia="en-GB"/>
        </w:rPr>
        <w:t>d</w:t>
      </w:r>
      <w:r w:rsidRPr="00C65EC2">
        <w:rPr>
          <w:rFonts w:eastAsia="Times New Roman" w:cstheme="minorHAnsi"/>
          <w:color w:val="0B0C0C"/>
          <w:sz w:val="18"/>
          <w:lang w:eastAsia="en-GB"/>
        </w:rPr>
        <w:t>eputy DSL will be available on site during the school day.  Where this is not possible, we will:</w:t>
      </w:r>
    </w:p>
    <w:p w14:paraId="01CF79A4" w14:textId="77777777" w:rsidR="00466585" w:rsidRPr="00C65EC2" w:rsidRDefault="00466585" w:rsidP="00466585">
      <w:pPr>
        <w:spacing w:after="0" w:line="240" w:lineRule="auto"/>
        <w:rPr>
          <w:rFonts w:eastAsia="Times New Roman" w:cstheme="minorHAnsi"/>
          <w:color w:val="0B0C0C"/>
          <w:sz w:val="18"/>
          <w:lang w:eastAsia="en-GB"/>
        </w:rPr>
      </w:pPr>
    </w:p>
    <w:p w14:paraId="309720EB" w14:textId="7DCECE5B" w:rsidR="005336A7" w:rsidRPr="00C65EC2" w:rsidRDefault="005336A7" w:rsidP="00C65EC2">
      <w:pPr>
        <w:pStyle w:val="ListParagraph"/>
        <w:numPr>
          <w:ilvl w:val="0"/>
          <w:numId w:val="8"/>
        </w:num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have a trained DSL or deputy DSL available by phone and/or online video; or</w:t>
      </w:r>
    </w:p>
    <w:p w14:paraId="05A1E11B" w14:textId="1A459135" w:rsidR="005336A7" w:rsidRPr="00C65EC2" w:rsidRDefault="005336A7" w:rsidP="00C65EC2">
      <w:pPr>
        <w:pStyle w:val="ListParagraph"/>
        <w:numPr>
          <w:ilvl w:val="0"/>
          <w:numId w:val="8"/>
        </w:numPr>
        <w:spacing w:after="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ensure we have access to </w:t>
      </w:r>
      <w:r w:rsidR="00F045BA">
        <w:rPr>
          <w:rFonts w:eastAsia="Times New Roman" w:cstheme="minorHAnsi"/>
          <w:color w:val="0B0C0C"/>
          <w:sz w:val="18"/>
          <w:lang w:eastAsia="en-GB"/>
        </w:rPr>
        <w:t xml:space="preserve">the Trust’s </w:t>
      </w:r>
      <w:r w:rsidRPr="00C65EC2">
        <w:rPr>
          <w:rFonts w:eastAsia="Times New Roman" w:cstheme="minorHAnsi"/>
          <w:color w:val="0B0C0C"/>
          <w:sz w:val="18"/>
          <w:lang w:eastAsia="en-GB"/>
        </w:rPr>
        <w:t xml:space="preserve">trained </w:t>
      </w:r>
      <w:r w:rsidR="00F045BA">
        <w:rPr>
          <w:rFonts w:eastAsia="Times New Roman" w:cstheme="minorHAnsi"/>
          <w:color w:val="0B0C0C"/>
          <w:sz w:val="18"/>
          <w:lang w:eastAsia="en-GB"/>
        </w:rPr>
        <w:t>Safeguarding Lead</w:t>
      </w:r>
      <w:r w:rsidRPr="00C65EC2">
        <w:rPr>
          <w:rFonts w:eastAsia="Times New Roman" w:cstheme="minorHAnsi"/>
          <w:color w:val="0B0C0C"/>
          <w:sz w:val="18"/>
          <w:lang w:eastAsia="en-GB"/>
        </w:rPr>
        <w:t xml:space="preserve"> by phone and/or online video.</w:t>
      </w:r>
    </w:p>
    <w:p w14:paraId="108F6510" w14:textId="22B213A2" w:rsidR="00466585" w:rsidRPr="00C65EC2" w:rsidRDefault="005336A7" w:rsidP="005336A7">
      <w:pPr>
        <w:spacing w:before="300" w:after="300" w:line="240" w:lineRule="auto"/>
        <w:rPr>
          <w:rFonts w:eastAsia="Times New Roman" w:cstheme="minorHAnsi"/>
          <w:color w:val="0B0C0C"/>
          <w:sz w:val="18"/>
          <w:lang w:eastAsia="en-GB"/>
        </w:rPr>
      </w:pPr>
      <w:r w:rsidRPr="00C65EC2">
        <w:rPr>
          <w:rFonts w:eastAsia="Times New Roman" w:cstheme="minorHAnsi"/>
          <w:color w:val="0B0C0C"/>
          <w:sz w:val="18"/>
          <w:lang w:eastAsia="en-GB"/>
        </w:rPr>
        <w:t xml:space="preserve">Where </w:t>
      </w:r>
      <w:r w:rsidR="00466585" w:rsidRPr="00C65EC2">
        <w:rPr>
          <w:rFonts w:eastAsia="Times New Roman" w:cstheme="minorHAnsi"/>
          <w:color w:val="0B0C0C"/>
          <w:sz w:val="18"/>
          <w:lang w:eastAsia="en-GB"/>
        </w:rPr>
        <w:t xml:space="preserve">our </w:t>
      </w:r>
      <w:r w:rsidRPr="00C65EC2">
        <w:rPr>
          <w:rFonts w:eastAsia="Times New Roman" w:cstheme="minorHAnsi"/>
          <w:color w:val="0B0C0C"/>
          <w:sz w:val="18"/>
          <w:lang w:eastAsia="en-GB"/>
        </w:rPr>
        <w:t xml:space="preserve">DSL or </w:t>
      </w:r>
      <w:r w:rsidR="00466585" w:rsidRPr="00C65EC2">
        <w:rPr>
          <w:rFonts w:eastAsia="Times New Roman" w:cstheme="minorHAnsi"/>
          <w:color w:val="0B0C0C"/>
          <w:sz w:val="18"/>
          <w:lang w:eastAsia="en-GB"/>
        </w:rPr>
        <w:t xml:space="preserve">a </w:t>
      </w:r>
      <w:r w:rsidRPr="00C65EC2">
        <w:rPr>
          <w:rFonts w:eastAsia="Times New Roman" w:cstheme="minorHAnsi"/>
          <w:color w:val="0B0C0C"/>
          <w:sz w:val="18"/>
          <w:lang w:eastAsia="en-GB"/>
        </w:rPr>
        <w:t xml:space="preserve">deputy </w:t>
      </w:r>
      <w:r w:rsidR="00466585" w:rsidRPr="00C65EC2">
        <w:rPr>
          <w:rFonts w:eastAsia="Times New Roman" w:cstheme="minorHAnsi"/>
          <w:color w:val="0B0C0C"/>
          <w:sz w:val="18"/>
          <w:lang w:eastAsia="en-GB"/>
        </w:rPr>
        <w:t xml:space="preserve">DSL cannot be </w:t>
      </w:r>
      <w:r w:rsidRPr="00C65EC2">
        <w:rPr>
          <w:rFonts w:eastAsia="Times New Roman" w:cstheme="minorHAnsi"/>
          <w:color w:val="0B0C0C"/>
          <w:sz w:val="18"/>
          <w:lang w:eastAsia="en-GB"/>
        </w:rPr>
        <w:t xml:space="preserve">on site, </w:t>
      </w:r>
      <w:r w:rsidR="00466585" w:rsidRPr="00C65EC2">
        <w:rPr>
          <w:rFonts w:eastAsia="Times New Roman" w:cstheme="minorHAnsi"/>
          <w:color w:val="0B0C0C"/>
          <w:sz w:val="18"/>
          <w:lang w:eastAsia="en-GB"/>
        </w:rPr>
        <w:t xml:space="preserve">then </w:t>
      </w:r>
      <w:r w:rsidRPr="00C65EC2">
        <w:rPr>
          <w:rFonts w:eastAsia="Times New Roman" w:cstheme="minorHAnsi"/>
          <w:color w:val="0B0C0C"/>
          <w:sz w:val="18"/>
          <w:lang w:eastAsia="en-GB"/>
        </w:rPr>
        <w:t xml:space="preserve">in addition to one of the above options </w:t>
      </w:r>
      <w:r w:rsidR="00466585" w:rsidRPr="00C65EC2">
        <w:rPr>
          <w:rFonts w:eastAsia="Times New Roman" w:cstheme="minorHAnsi"/>
          <w:color w:val="0B0C0C"/>
          <w:sz w:val="18"/>
          <w:lang w:eastAsia="en-GB"/>
        </w:rPr>
        <w:t xml:space="preserve">we will also ensure a </w:t>
      </w:r>
      <w:r w:rsidRPr="00C65EC2">
        <w:rPr>
          <w:rFonts w:eastAsia="Times New Roman" w:cstheme="minorHAnsi"/>
          <w:color w:val="0B0C0C"/>
          <w:sz w:val="18"/>
          <w:lang w:eastAsia="en-GB"/>
        </w:rPr>
        <w:t xml:space="preserve">senior leader </w:t>
      </w:r>
      <w:r w:rsidR="00466585" w:rsidRPr="00C65EC2">
        <w:rPr>
          <w:rFonts w:eastAsia="Times New Roman" w:cstheme="minorHAnsi"/>
          <w:color w:val="0B0C0C"/>
          <w:sz w:val="18"/>
          <w:lang w:eastAsia="en-GB"/>
        </w:rPr>
        <w:t xml:space="preserve">from the school </w:t>
      </w:r>
      <w:r w:rsidRPr="00C65EC2">
        <w:rPr>
          <w:rFonts w:eastAsia="Times New Roman" w:cstheme="minorHAnsi"/>
          <w:color w:val="0B0C0C"/>
          <w:sz w:val="18"/>
          <w:lang w:eastAsia="en-GB"/>
        </w:rPr>
        <w:t xml:space="preserve">takes responsibility for co-ordinating safeguarding on site. </w:t>
      </w:r>
    </w:p>
    <w:p w14:paraId="5A4708AA" w14:textId="0A19A9BE" w:rsidR="005336A7" w:rsidRPr="00C65EC2" w:rsidRDefault="005336A7" w:rsidP="005336A7">
      <w:pPr>
        <w:pStyle w:val="CM154"/>
        <w:ind w:right="212"/>
        <w:rPr>
          <w:rFonts w:ascii="Trebuchet MS" w:hAnsi="Trebuchet MS" w:cstheme="minorHAnsi"/>
          <w:sz w:val="22"/>
          <w:szCs w:val="22"/>
        </w:rPr>
      </w:pPr>
      <w:r w:rsidRPr="00C65EC2">
        <w:rPr>
          <w:rFonts w:ascii="Trebuchet MS" w:hAnsi="Trebuchet MS" w:cstheme="minorHAnsi"/>
          <w:noProof/>
          <w:sz w:val="22"/>
          <w:szCs w:val="22"/>
        </w:rPr>
        <mc:AlternateContent>
          <mc:Choice Requires="wps">
            <w:drawing>
              <wp:inline distT="0" distB="0" distL="0" distR="0" wp14:anchorId="6F7E886A" wp14:editId="4CF43D2C">
                <wp:extent cx="5959475" cy="1762125"/>
                <wp:effectExtent l="0" t="0" r="22225"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1762125"/>
                        </a:xfrm>
                        <a:prstGeom prst="rect">
                          <a:avLst/>
                        </a:prstGeom>
                        <a:solidFill>
                          <a:srgbClr val="FFFFFF"/>
                        </a:solidFill>
                        <a:ln w="9525">
                          <a:solidFill>
                            <a:srgbClr val="000000"/>
                          </a:solidFill>
                          <a:miter lim="800000"/>
                          <a:headEnd/>
                          <a:tailEnd/>
                        </a:ln>
                      </wps:spPr>
                      <wps:txbx>
                        <w:txbxContent>
                          <w:p w14:paraId="0D4ECC15" w14:textId="7B2D59C6"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Pr="00F47AC8">
                              <w:rPr>
                                <w:rFonts w:ascii="Calibri" w:hAnsi="Calibri"/>
                                <w:sz w:val="20"/>
                                <w:szCs w:val="20"/>
                              </w:rPr>
                              <w:t xml:space="preserve"> </w:t>
                            </w:r>
                            <w:r w:rsidR="0063369C">
                              <w:rPr>
                                <w:rFonts w:ascii="Calibri" w:hAnsi="Calibri"/>
                                <w:sz w:val="20"/>
                                <w:szCs w:val="20"/>
                              </w:rPr>
                              <w:t xml:space="preserve">Ffion </w:t>
                            </w:r>
                            <w:proofErr w:type="spellStart"/>
                            <w:r w:rsidR="0063369C">
                              <w:rPr>
                                <w:rFonts w:ascii="Calibri" w:hAnsi="Calibri"/>
                                <w:sz w:val="20"/>
                                <w:szCs w:val="20"/>
                              </w:rPr>
                              <w:t>Maund</w:t>
                            </w:r>
                            <w:proofErr w:type="spellEnd"/>
                          </w:p>
                          <w:p w14:paraId="22F80A3D" w14:textId="7990366A"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2" w:history="1">
                              <w:r w:rsidR="0063369C" w:rsidRPr="00C30169">
                                <w:rPr>
                                  <w:rStyle w:val="Hyperlink"/>
                                  <w:rFonts w:ascii="Calibri" w:hAnsi="Calibri"/>
                                  <w:sz w:val="20"/>
                                  <w:szCs w:val="20"/>
                                </w:rPr>
                                <w:t>safeguarding@jewell-aspirations.org</w:t>
                              </w:r>
                            </w:hyperlink>
                            <w:r w:rsidR="0063369C">
                              <w:rPr>
                                <w:rFonts w:ascii="Calibri" w:hAnsi="Calibri"/>
                                <w:sz w:val="20"/>
                                <w:szCs w:val="20"/>
                              </w:rPr>
                              <w:t xml:space="preserve">  </w:t>
                            </w:r>
                            <w:r w:rsidRPr="00F47AC8">
                              <w:rPr>
                                <w:rFonts w:ascii="Calibri" w:hAnsi="Calibri"/>
                                <w:sz w:val="20"/>
                                <w:szCs w:val="20"/>
                              </w:rPr>
                              <w:t xml:space="preserve"> </w:t>
                            </w:r>
                            <w:proofErr w:type="spellStart"/>
                            <w:r w:rsidRPr="00F47AC8">
                              <w:rPr>
                                <w:rFonts w:ascii="Calibri" w:hAnsi="Calibri"/>
                                <w:sz w:val="20"/>
                                <w:szCs w:val="20"/>
                              </w:rPr>
                              <w:t>tel</w:t>
                            </w:r>
                            <w:proofErr w:type="spellEnd"/>
                            <w:r w:rsidRPr="00F47AC8">
                              <w:rPr>
                                <w:rFonts w:ascii="Calibri" w:hAnsi="Calibri"/>
                                <w:sz w:val="20"/>
                                <w:szCs w:val="20"/>
                              </w:rPr>
                              <w:t>:</w:t>
                            </w:r>
                            <w:r w:rsidR="0063369C">
                              <w:rPr>
                                <w:rFonts w:ascii="Calibri" w:hAnsi="Calibri"/>
                                <w:sz w:val="20"/>
                                <w:szCs w:val="20"/>
                              </w:rPr>
                              <w:t xml:space="preserve"> 01202 774830  / </w:t>
                            </w:r>
                            <w:r w:rsidRPr="00F47AC8">
                              <w:rPr>
                                <w:rFonts w:ascii="Calibri" w:hAnsi="Calibri"/>
                                <w:sz w:val="20"/>
                                <w:szCs w:val="20"/>
                              </w:rPr>
                              <w:t xml:space="preserve"> </w:t>
                            </w:r>
                            <w:r w:rsidR="0063369C" w:rsidRPr="0063369C">
                              <w:rPr>
                                <w:rFonts w:ascii="Calibri" w:hAnsi="Calibri"/>
                                <w:sz w:val="20"/>
                                <w:szCs w:val="20"/>
                              </w:rPr>
                              <w:t>07387 343581</w:t>
                            </w:r>
                          </w:p>
                          <w:p w14:paraId="20AD7A03" w14:textId="5C3E652F"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w:t>
                            </w:r>
                            <w:r w:rsidR="0063369C">
                              <w:rPr>
                                <w:rFonts w:ascii="Calibri" w:hAnsi="Calibri"/>
                                <w:sz w:val="20"/>
                                <w:szCs w:val="20"/>
                              </w:rPr>
                              <w:t>Rachel Godwin, Catherine Darby and Alex Waddington</w:t>
                            </w:r>
                          </w:p>
                          <w:p w14:paraId="3A2E933E" w14:textId="49492DD0" w:rsidR="00AF0165" w:rsidRPr="00F47AC8" w:rsidRDefault="00AF0165" w:rsidP="005336A7">
                            <w:pPr>
                              <w:pStyle w:val="CM157"/>
                              <w:spacing w:after="240"/>
                              <w:rPr>
                                <w:rFonts w:ascii="Calibri" w:hAnsi="Calibri"/>
                                <w:sz w:val="20"/>
                                <w:szCs w:val="20"/>
                              </w:rPr>
                            </w:pPr>
                            <w:r w:rsidRPr="00F47AC8">
                              <w:rPr>
                                <w:rFonts w:ascii="Calibri" w:hAnsi="Calibri"/>
                                <w:sz w:val="20"/>
                                <w:szCs w:val="20"/>
                              </w:rPr>
                              <w:t xml:space="preserve">Contact details: email: </w:t>
                            </w:r>
                            <w:hyperlink r:id="rId13" w:history="1">
                              <w:r w:rsidR="0063369C" w:rsidRPr="00C30169">
                                <w:rPr>
                                  <w:rStyle w:val="Hyperlink"/>
                                  <w:rFonts w:ascii="Calibri" w:hAnsi="Calibri"/>
                                  <w:sz w:val="20"/>
                                  <w:szCs w:val="20"/>
                                </w:rPr>
                                <w:t>safeguarding@jewell-aspirations.org</w:t>
                              </w:r>
                            </w:hyperlink>
                            <w:r w:rsidR="0063369C">
                              <w:rPr>
                                <w:rFonts w:ascii="Calibri" w:hAnsi="Calibri"/>
                                <w:sz w:val="20"/>
                                <w:szCs w:val="20"/>
                              </w:rPr>
                              <w:t xml:space="preserve"> </w:t>
                            </w:r>
                            <w:r w:rsidRPr="00F47AC8">
                              <w:rPr>
                                <w:rFonts w:ascii="Calibri" w:hAnsi="Calibri"/>
                                <w:sz w:val="20"/>
                                <w:szCs w:val="20"/>
                              </w:rPr>
                              <w:t xml:space="preserve"> </w:t>
                            </w:r>
                            <w:proofErr w:type="spellStart"/>
                            <w:r w:rsidRPr="00F47AC8">
                              <w:rPr>
                                <w:rFonts w:ascii="Calibri" w:hAnsi="Calibri"/>
                                <w:sz w:val="20"/>
                                <w:szCs w:val="20"/>
                              </w:rPr>
                              <w:t>tel</w:t>
                            </w:r>
                            <w:proofErr w:type="spellEnd"/>
                            <w:r w:rsidRPr="00F47AC8">
                              <w:rPr>
                                <w:rFonts w:ascii="Calibri" w:hAnsi="Calibri"/>
                                <w:sz w:val="20"/>
                                <w:szCs w:val="20"/>
                              </w:rPr>
                              <w:t xml:space="preserve">: </w:t>
                            </w:r>
                            <w:r w:rsidR="0063369C">
                              <w:rPr>
                                <w:rFonts w:ascii="Calibri" w:hAnsi="Calibri"/>
                                <w:sz w:val="20"/>
                                <w:szCs w:val="20"/>
                              </w:rPr>
                              <w:t>01202 774830</w:t>
                            </w:r>
                          </w:p>
                          <w:p w14:paraId="31A01715" w14:textId="1D847EB9" w:rsidR="00F045BA" w:rsidRPr="00F045BA" w:rsidRDefault="00F045BA" w:rsidP="00F045BA">
                            <w:pPr>
                              <w:pStyle w:val="Default"/>
                              <w:rPr>
                                <w:rFonts w:asciiTheme="minorHAnsi" w:hAnsiTheme="minorHAnsi" w:cstheme="minorHAnsi"/>
                                <w:sz w:val="20"/>
                                <w:szCs w:val="20"/>
                              </w:rPr>
                            </w:pPr>
                            <w:r w:rsidRPr="00F045BA">
                              <w:rPr>
                                <w:rFonts w:asciiTheme="minorHAnsi" w:hAnsiTheme="minorHAnsi" w:cstheme="minorHAnsi"/>
                                <w:b/>
                                <w:bCs/>
                                <w:sz w:val="20"/>
                                <w:szCs w:val="20"/>
                              </w:rPr>
                              <w:t>Aspirations Safeguarding Lead is</w:t>
                            </w:r>
                            <w:r w:rsidRPr="00F045BA">
                              <w:rPr>
                                <w:rFonts w:asciiTheme="minorHAnsi" w:hAnsiTheme="minorHAnsi" w:cstheme="minorHAnsi"/>
                                <w:sz w:val="20"/>
                                <w:szCs w:val="20"/>
                              </w:rPr>
                              <w:t xml:space="preserve"> Mandy </w:t>
                            </w:r>
                            <w:proofErr w:type="spellStart"/>
                            <w:r w:rsidRPr="00F045BA">
                              <w:rPr>
                                <w:rFonts w:asciiTheme="minorHAnsi" w:hAnsiTheme="minorHAnsi" w:cstheme="minorHAnsi"/>
                                <w:sz w:val="20"/>
                                <w:szCs w:val="20"/>
                              </w:rPr>
                              <w:t>Lancy</w:t>
                            </w:r>
                            <w:proofErr w:type="spellEnd"/>
                          </w:p>
                          <w:p w14:paraId="7EFE53F3" w14:textId="21C3257B" w:rsidR="00F045BA" w:rsidRPr="00F045BA" w:rsidRDefault="00F045BA" w:rsidP="00F045BA">
                            <w:pPr>
                              <w:pStyle w:val="Default"/>
                              <w:rPr>
                                <w:rFonts w:asciiTheme="minorHAnsi" w:hAnsiTheme="minorHAnsi" w:cstheme="minorHAnsi"/>
                                <w:sz w:val="20"/>
                                <w:szCs w:val="20"/>
                              </w:rPr>
                            </w:pPr>
                            <w:r w:rsidRPr="00F045BA">
                              <w:rPr>
                                <w:rFonts w:asciiTheme="minorHAnsi" w:hAnsiTheme="minorHAnsi" w:cstheme="minorHAnsi"/>
                                <w:sz w:val="20"/>
                                <w:szCs w:val="20"/>
                              </w:rPr>
                              <w:t xml:space="preserve">Contact details: email </w:t>
                            </w:r>
                            <w:hyperlink r:id="rId14" w:history="1">
                              <w:r w:rsidRPr="00F045BA">
                                <w:rPr>
                                  <w:rStyle w:val="Hyperlink"/>
                                  <w:rFonts w:asciiTheme="minorHAnsi" w:hAnsiTheme="minorHAnsi" w:cstheme="minorHAnsi"/>
                                  <w:sz w:val="20"/>
                                  <w:szCs w:val="20"/>
                                </w:rPr>
                                <w:t>mandylancy@aspirationsacademies.org</w:t>
                              </w:r>
                            </w:hyperlink>
                            <w:r w:rsidRPr="00F045BA">
                              <w:rPr>
                                <w:rFonts w:asciiTheme="minorHAnsi" w:hAnsiTheme="minorHAnsi" w:cstheme="minorHAnsi"/>
                                <w:sz w:val="20"/>
                                <w:szCs w:val="20"/>
                              </w:rPr>
                              <w:t xml:space="preserve">  </w:t>
                            </w:r>
                            <w:proofErr w:type="spellStart"/>
                            <w:r w:rsidRPr="00F045BA">
                              <w:rPr>
                                <w:rFonts w:asciiTheme="minorHAnsi" w:hAnsiTheme="minorHAnsi" w:cstheme="minorHAnsi"/>
                                <w:sz w:val="20"/>
                                <w:szCs w:val="20"/>
                              </w:rPr>
                              <w:t>tel</w:t>
                            </w:r>
                            <w:proofErr w:type="spellEnd"/>
                            <w:r w:rsidRPr="00F045BA">
                              <w:rPr>
                                <w:rFonts w:asciiTheme="minorHAnsi" w:hAnsiTheme="minorHAnsi" w:cstheme="minorHAnsi"/>
                                <w:sz w:val="20"/>
                                <w:szCs w:val="20"/>
                              </w:rPr>
                              <w:t>: 07921 393431</w:t>
                            </w:r>
                          </w:p>
                          <w:p w14:paraId="217DF35F" w14:textId="77777777" w:rsidR="00F045BA" w:rsidRPr="00F045BA" w:rsidRDefault="00F045BA" w:rsidP="00F045BA">
                            <w:pPr>
                              <w:pStyle w:val="Default"/>
                            </w:pPr>
                          </w:p>
                          <w:p w14:paraId="4CAF19EF" w14:textId="77777777" w:rsidR="00AF0165" w:rsidRDefault="00AF0165" w:rsidP="005336A7"/>
                        </w:txbxContent>
                      </wps:txbx>
                      <wps:bodyPr rot="0" vert="horz" wrap="square" lIns="91440" tIns="45720" rIns="91440" bIns="45720" anchor="t" anchorCtr="0" upright="1">
                        <a:noAutofit/>
                      </wps:bodyPr>
                    </wps:wsp>
                  </a:graphicData>
                </a:graphic>
              </wp:inline>
            </w:drawing>
          </mc:Choice>
          <mc:Fallback>
            <w:pict>
              <v:shapetype w14:anchorId="6F7E886A" id="_x0000_t202" coordsize="21600,21600" o:spt="202" path="m,l,21600r21600,l21600,xe">
                <v:stroke joinstyle="miter"/>
                <v:path gradientshapeok="t" o:connecttype="rect"/>
              </v:shapetype>
              <v:shape id="Text Box 1" o:spid="_x0000_s1026" type="#_x0000_t202" style="width:469.2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">
                <v:textbox>
                  <w:txbxContent>
                    <w:p w14:paraId="0D4ECC15" w14:textId="7B2D59C6" w:rsidR="00AF0165" w:rsidRPr="00F47AC8" w:rsidRDefault="00AF0165" w:rsidP="005336A7">
                      <w:pPr>
                        <w:pStyle w:val="CM158"/>
                        <w:spacing w:after="230" w:line="258" w:lineRule="atLeast"/>
                        <w:rPr>
                          <w:rFonts w:ascii="Calibri" w:hAnsi="Calibri"/>
                          <w:sz w:val="20"/>
                          <w:szCs w:val="20"/>
                        </w:rPr>
                      </w:pPr>
                      <w:r w:rsidRPr="00F47AC8">
                        <w:rPr>
                          <w:rFonts w:ascii="Calibri" w:hAnsi="Calibri"/>
                          <w:b/>
                          <w:sz w:val="20"/>
                          <w:szCs w:val="20"/>
                        </w:rPr>
                        <w:t>The designated s</w:t>
                      </w:r>
                      <w:r>
                        <w:rPr>
                          <w:rFonts w:ascii="Calibri" w:hAnsi="Calibri"/>
                          <w:b/>
                          <w:sz w:val="20"/>
                          <w:szCs w:val="20"/>
                        </w:rPr>
                        <w:t>afeguarding</w:t>
                      </w:r>
                      <w:r w:rsidRPr="00F47AC8">
                        <w:rPr>
                          <w:rFonts w:ascii="Calibri" w:hAnsi="Calibri"/>
                          <w:b/>
                          <w:sz w:val="20"/>
                          <w:szCs w:val="20"/>
                        </w:rPr>
                        <w:t xml:space="preserve"> </w:t>
                      </w:r>
                      <w:r>
                        <w:rPr>
                          <w:rFonts w:ascii="Calibri" w:hAnsi="Calibri"/>
                          <w:b/>
                          <w:sz w:val="20"/>
                          <w:szCs w:val="20"/>
                        </w:rPr>
                        <w:t>lead (DSL)</w:t>
                      </w:r>
                      <w:r w:rsidRPr="00F47AC8">
                        <w:rPr>
                          <w:rFonts w:ascii="Calibri" w:hAnsi="Calibri"/>
                          <w:b/>
                          <w:sz w:val="20"/>
                          <w:szCs w:val="20"/>
                        </w:rPr>
                        <w:t xml:space="preserve"> for child protection is</w:t>
                      </w:r>
                      <w:r w:rsidRPr="00F47AC8">
                        <w:rPr>
                          <w:rFonts w:ascii="Calibri" w:hAnsi="Calibri"/>
                          <w:sz w:val="20"/>
                          <w:szCs w:val="20"/>
                        </w:rPr>
                        <w:t xml:space="preserve"> </w:t>
                      </w:r>
                      <w:r w:rsidR="0063369C">
                        <w:rPr>
                          <w:rFonts w:ascii="Calibri" w:hAnsi="Calibri"/>
                          <w:sz w:val="20"/>
                          <w:szCs w:val="20"/>
                        </w:rPr>
                        <w:t xml:space="preserve">Ffion </w:t>
                      </w:r>
                      <w:proofErr w:type="spellStart"/>
                      <w:r w:rsidR="0063369C">
                        <w:rPr>
                          <w:rFonts w:ascii="Calibri" w:hAnsi="Calibri"/>
                          <w:sz w:val="20"/>
                          <w:szCs w:val="20"/>
                        </w:rPr>
                        <w:t>Maund</w:t>
                      </w:r>
                      <w:proofErr w:type="spellEnd"/>
                    </w:p>
                    <w:p w14:paraId="22F80A3D" w14:textId="7990366A" w:rsidR="00AF0165" w:rsidRPr="00F47AC8" w:rsidRDefault="00AF0165" w:rsidP="005336A7">
                      <w:pPr>
                        <w:pStyle w:val="CM156"/>
                        <w:spacing w:after="240" w:line="258" w:lineRule="atLeast"/>
                        <w:rPr>
                          <w:rFonts w:ascii="Calibri" w:hAnsi="Calibri"/>
                          <w:sz w:val="20"/>
                          <w:szCs w:val="20"/>
                        </w:rPr>
                      </w:pPr>
                      <w:r w:rsidRPr="00F47AC8">
                        <w:rPr>
                          <w:rFonts w:ascii="Calibri" w:hAnsi="Calibri"/>
                          <w:sz w:val="20"/>
                          <w:szCs w:val="20"/>
                        </w:rPr>
                        <w:t xml:space="preserve">Contact details: email: </w:t>
                      </w:r>
                      <w:hyperlink r:id="rId15" w:history="1">
                        <w:r w:rsidR="0063369C" w:rsidRPr="00C30169">
                          <w:rPr>
                            <w:rStyle w:val="Hyperlink"/>
                            <w:rFonts w:ascii="Calibri" w:hAnsi="Calibri"/>
                            <w:sz w:val="20"/>
                            <w:szCs w:val="20"/>
                          </w:rPr>
                          <w:t>safeguarding@jewell-aspirations.org</w:t>
                        </w:r>
                      </w:hyperlink>
                      <w:r w:rsidR="0063369C">
                        <w:rPr>
                          <w:rFonts w:ascii="Calibri" w:hAnsi="Calibri"/>
                          <w:sz w:val="20"/>
                          <w:szCs w:val="20"/>
                        </w:rPr>
                        <w:t xml:space="preserve">  </w:t>
                      </w:r>
                      <w:r w:rsidRPr="00F47AC8">
                        <w:rPr>
                          <w:rFonts w:ascii="Calibri" w:hAnsi="Calibri"/>
                          <w:sz w:val="20"/>
                          <w:szCs w:val="20"/>
                        </w:rPr>
                        <w:t xml:space="preserve"> </w:t>
                      </w:r>
                      <w:proofErr w:type="spellStart"/>
                      <w:r w:rsidRPr="00F47AC8">
                        <w:rPr>
                          <w:rFonts w:ascii="Calibri" w:hAnsi="Calibri"/>
                          <w:sz w:val="20"/>
                          <w:szCs w:val="20"/>
                        </w:rPr>
                        <w:t>tel</w:t>
                      </w:r>
                      <w:proofErr w:type="spellEnd"/>
                      <w:r w:rsidRPr="00F47AC8">
                        <w:rPr>
                          <w:rFonts w:ascii="Calibri" w:hAnsi="Calibri"/>
                          <w:sz w:val="20"/>
                          <w:szCs w:val="20"/>
                        </w:rPr>
                        <w:t>:</w:t>
                      </w:r>
                      <w:r w:rsidR="0063369C">
                        <w:rPr>
                          <w:rFonts w:ascii="Calibri" w:hAnsi="Calibri"/>
                          <w:sz w:val="20"/>
                          <w:szCs w:val="20"/>
                        </w:rPr>
                        <w:t xml:space="preserve"> 01202 774830  / </w:t>
                      </w:r>
                      <w:r w:rsidRPr="00F47AC8">
                        <w:rPr>
                          <w:rFonts w:ascii="Calibri" w:hAnsi="Calibri"/>
                          <w:sz w:val="20"/>
                          <w:szCs w:val="20"/>
                        </w:rPr>
                        <w:t xml:space="preserve"> </w:t>
                      </w:r>
                      <w:r w:rsidR="0063369C" w:rsidRPr="0063369C">
                        <w:rPr>
                          <w:rFonts w:ascii="Calibri" w:hAnsi="Calibri"/>
                          <w:sz w:val="20"/>
                          <w:szCs w:val="20"/>
                        </w:rPr>
                        <w:t>07387 343581</w:t>
                      </w:r>
                    </w:p>
                    <w:p w14:paraId="20AD7A03" w14:textId="5C3E652F" w:rsidR="00AF0165" w:rsidRPr="00F47AC8" w:rsidRDefault="00AF0165" w:rsidP="005336A7">
                      <w:pPr>
                        <w:pStyle w:val="CM156"/>
                        <w:spacing w:after="240" w:line="258" w:lineRule="atLeast"/>
                        <w:rPr>
                          <w:rFonts w:ascii="Calibri" w:hAnsi="Calibri"/>
                          <w:sz w:val="20"/>
                          <w:szCs w:val="20"/>
                        </w:rPr>
                      </w:pPr>
                      <w:r w:rsidRPr="00F47AC8">
                        <w:rPr>
                          <w:rFonts w:ascii="Calibri" w:hAnsi="Calibri"/>
                          <w:b/>
                          <w:sz w:val="20"/>
                          <w:szCs w:val="20"/>
                        </w:rPr>
                        <w:t xml:space="preserve">The deputy designated </w:t>
                      </w:r>
                      <w:r>
                        <w:rPr>
                          <w:rFonts w:ascii="Calibri" w:hAnsi="Calibri"/>
                          <w:b/>
                          <w:sz w:val="20"/>
                          <w:szCs w:val="20"/>
                        </w:rPr>
                        <w:t>lead(s)</w:t>
                      </w:r>
                      <w:r w:rsidRPr="00F47AC8">
                        <w:rPr>
                          <w:rFonts w:ascii="Calibri" w:hAnsi="Calibri"/>
                          <w:b/>
                          <w:sz w:val="20"/>
                          <w:szCs w:val="20"/>
                        </w:rPr>
                        <w:t xml:space="preserve"> is</w:t>
                      </w:r>
                      <w:r>
                        <w:rPr>
                          <w:rFonts w:ascii="Calibri" w:hAnsi="Calibri"/>
                          <w:b/>
                          <w:sz w:val="20"/>
                          <w:szCs w:val="20"/>
                        </w:rPr>
                        <w:t>/are</w:t>
                      </w:r>
                      <w:r w:rsidRPr="00F47AC8">
                        <w:rPr>
                          <w:rFonts w:ascii="Calibri" w:hAnsi="Calibri"/>
                          <w:sz w:val="20"/>
                          <w:szCs w:val="20"/>
                        </w:rPr>
                        <w:t xml:space="preserve"> </w:t>
                      </w:r>
                      <w:r w:rsidR="0063369C">
                        <w:rPr>
                          <w:rFonts w:ascii="Calibri" w:hAnsi="Calibri"/>
                          <w:sz w:val="20"/>
                          <w:szCs w:val="20"/>
                        </w:rPr>
                        <w:t>Rachel Godwin, Catherine Darby and Alex Waddington</w:t>
                      </w:r>
                    </w:p>
                    <w:p w14:paraId="3A2E933E" w14:textId="49492DD0" w:rsidR="00AF0165" w:rsidRPr="00F47AC8" w:rsidRDefault="00AF0165" w:rsidP="005336A7">
                      <w:pPr>
                        <w:pStyle w:val="CM157"/>
                        <w:spacing w:after="240"/>
                        <w:rPr>
                          <w:rFonts w:ascii="Calibri" w:hAnsi="Calibri"/>
                          <w:sz w:val="20"/>
                          <w:szCs w:val="20"/>
                        </w:rPr>
                      </w:pPr>
                      <w:r w:rsidRPr="00F47AC8">
                        <w:rPr>
                          <w:rFonts w:ascii="Calibri" w:hAnsi="Calibri"/>
                          <w:sz w:val="20"/>
                          <w:szCs w:val="20"/>
                        </w:rPr>
                        <w:t xml:space="preserve">Contact details: email: </w:t>
                      </w:r>
                      <w:hyperlink r:id="rId16" w:history="1">
                        <w:r w:rsidR="0063369C" w:rsidRPr="00C30169">
                          <w:rPr>
                            <w:rStyle w:val="Hyperlink"/>
                            <w:rFonts w:ascii="Calibri" w:hAnsi="Calibri"/>
                            <w:sz w:val="20"/>
                            <w:szCs w:val="20"/>
                          </w:rPr>
                          <w:t>safeguarding@jewell-aspirations.org</w:t>
                        </w:r>
                      </w:hyperlink>
                      <w:r w:rsidR="0063369C">
                        <w:rPr>
                          <w:rFonts w:ascii="Calibri" w:hAnsi="Calibri"/>
                          <w:sz w:val="20"/>
                          <w:szCs w:val="20"/>
                        </w:rPr>
                        <w:t xml:space="preserve"> </w:t>
                      </w:r>
                      <w:r w:rsidRPr="00F47AC8">
                        <w:rPr>
                          <w:rFonts w:ascii="Calibri" w:hAnsi="Calibri"/>
                          <w:sz w:val="20"/>
                          <w:szCs w:val="20"/>
                        </w:rPr>
                        <w:t xml:space="preserve"> </w:t>
                      </w:r>
                      <w:proofErr w:type="spellStart"/>
                      <w:r w:rsidRPr="00F47AC8">
                        <w:rPr>
                          <w:rFonts w:ascii="Calibri" w:hAnsi="Calibri"/>
                          <w:sz w:val="20"/>
                          <w:szCs w:val="20"/>
                        </w:rPr>
                        <w:t>tel</w:t>
                      </w:r>
                      <w:proofErr w:type="spellEnd"/>
                      <w:r w:rsidRPr="00F47AC8">
                        <w:rPr>
                          <w:rFonts w:ascii="Calibri" w:hAnsi="Calibri"/>
                          <w:sz w:val="20"/>
                          <w:szCs w:val="20"/>
                        </w:rPr>
                        <w:t xml:space="preserve">: </w:t>
                      </w:r>
                      <w:r w:rsidR="0063369C">
                        <w:rPr>
                          <w:rFonts w:ascii="Calibri" w:hAnsi="Calibri"/>
                          <w:sz w:val="20"/>
                          <w:szCs w:val="20"/>
                        </w:rPr>
                        <w:t>01202 774830</w:t>
                      </w:r>
                    </w:p>
                    <w:p w14:paraId="31A01715" w14:textId="1D847EB9" w:rsidR="00F045BA" w:rsidRPr="00F045BA" w:rsidRDefault="00F045BA" w:rsidP="00F045BA">
                      <w:pPr>
                        <w:pStyle w:val="Default"/>
                        <w:rPr>
                          <w:rFonts w:asciiTheme="minorHAnsi" w:hAnsiTheme="minorHAnsi" w:cstheme="minorHAnsi"/>
                          <w:sz w:val="20"/>
                          <w:szCs w:val="20"/>
                        </w:rPr>
                      </w:pPr>
                      <w:r w:rsidRPr="00F045BA">
                        <w:rPr>
                          <w:rFonts w:asciiTheme="minorHAnsi" w:hAnsiTheme="minorHAnsi" w:cstheme="minorHAnsi"/>
                          <w:b/>
                          <w:bCs/>
                          <w:sz w:val="20"/>
                          <w:szCs w:val="20"/>
                        </w:rPr>
                        <w:t>Aspirations Safeguarding Lead is</w:t>
                      </w:r>
                      <w:r w:rsidRPr="00F045BA">
                        <w:rPr>
                          <w:rFonts w:asciiTheme="minorHAnsi" w:hAnsiTheme="minorHAnsi" w:cstheme="minorHAnsi"/>
                          <w:sz w:val="20"/>
                          <w:szCs w:val="20"/>
                        </w:rPr>
                        <w:t xml:space="preserve"> Mandy </w:t>
                      </w:r>
                      <w:proofErr w:type="spellStart"/>
                      <w:r w:rsidRPr="00F045BA">
                        <w:rPr>
                          <w:rFonts w:asciiTheme="minorHAnsi" w:hAnsiTheme="minorHAnsi" w:cstheme="minorHAnsi"/>
                          <w:sz w:val="20"/>
                          <w:szCs w:val="20"/>
                        </w:rPr>
                        <w:t>Lancy</w:t>
                      </w:r>
                      <w:proofErr w:type="spellEnd"/>
                    </w:p>
                    <w:p w14:paraId="7EFE53F3" w14:textId="21C3257B" w:rsidR="00F045BA" w:rsidRPr="00F045BA" w:rsidRDefault="00F045BA" w:rsidP="00F045BA">
                      <w:pPr>
                        <w:pStyle w:val="Default"/>
                        <w:rPr>
                          <w:rFonts w:asciiTheme="minorHAnsi" w:hAnsiTheme="minorHAnsi" w:cstheme="minorHAnsi"/>
                          <w:sz w:val="20"/>
                          <w:szCs w:val="20"/>
                        </w:rPr>
                      </w:pPr>
                      <w:r w:rsidRPr="00F045BA">
                        <w:rPr>
                          <w:rFonts w:asciiTheme="minorHAnsi" w:hAnsiTheme="minorHAnsi" w:cstheme="minorHAnsi"/>
                          <w:sz w:val="20"/>
                          <w:szCs w:val="20"/>
                        </w:rPr>
                        <w:t xml:space="preserve">Contact details: email </w:t>
                      </w:r>
                      <w:hyperlink r:id="rId17" w:history="1">
                        <w:r w:rsidRPr="00F045BA">
                          <w:rPr>
                            <w:rStyle w:val="Hyperlink"/>
                            <w:rFonts w:asciiTheme="minorHAnsi" w:hAnsiTheme="minorHAnsi" w:cstheme="minorHAnsi"/>
                            <w:sz w:val="20"/>
                            <w:szCs w:val="20"/>
                          </w:rPr>
                          <w:t>mandylancy@aspirationsacademies.org</w:t>
                        </w:r>
                      </w:hyperlink>
                      <w:r w:rsidRPr="00F045BA">
                        <w:rPr>
                          <w:rFonts w:asciiTheme="minorHAnsi" w:hAnsiTheme="minorHAnsi" w:cstheme="minorHAnsi"/>
                          <w:sz w:val="20"/>
                          <w:szCs w:val="20"/>
                        </w:rPr>
                        <w:t xml:space="preserve">  </w:t>
                      </w:r>
                      <w:proofErr w:type="spellStart"/>
                      <w:r w:rsidRPr="00F045BA">
                        <w:rPr>
                          <w:rFonts w:asciiTheme="minorHAnsi" w:hAnsiTheme="minorHAnsi" w:cstheme="minorHAnsi"/>
                          <w:sz w:val="20"/>
                          <w:szCs w:val="20"/>
                        </w:rPr>
                        <w:t>tel</w:t>
                      </w:r>
                      <w:proofErr w:type="spellEnd"/>
                      <w:r w:rsidRPr="00F045BA">
                        <w:rPr>
                          <w:rFonts w:asciiTheme="minorHAnsi" w:hAnsiTheme="minorHAnsi" w:cstheme="minorHAnsi"/>
                          <w:sz w:val="20"/>
                          <w:szCs w:val="20"/>
                        </w:rPr>
                        <w:t>: 07921 393431</w:t>
                      </w:r>
                    </w:p>
                    <w:p w14:paraId="217DF35F" w14:textId="77777777" w:rsidR="00F045BA" w:rsidRPr="00F045BA" w:rsidRDefault="00F045BA" w:rsidP="00F045BA">
                      <w:pPr>
                        <w:pStyle w:val="Default"/>
                      </w:pPr>
                    </w:p>
                    <w:p w14:paraId="4CAF19EF" w14:textId="77777777" w:rsidR="00AF0165" w:rsidRDefault="00AF0165" w:rsidP="005336A7"/>
                  </w:txbxContent>
                </v:textbox>
                <w10:anchorlock/>
              </v:shape>
            </w:pict>
          </mc:Fallback>
        </mc:AlternateContent>
      </w:r>
    </w:p>
    <w:p w14:paraId="1591A1C3" w14:textId="0EF7711D" w:rsidR="0037694A" w:rsidRPr="00C65EC2" w:rsidRDefault="0037694A" w:rsidP="0037694A">
      <w:pPr>
        <w:pStyle w:val="Default"/>
        <w:rPr>
          <w:rFonts w:ascii="Trebuchet MS" w:hAnsi="Trebuchet MS" w:cstheme="minorHAnsi"/>
          <w:sz w:val="22"/>
          <w:szCs w:val="22"/>
        </w:rPr>
      </w:pPr>
    </w:p>
    <w:p w14:paraId="1CA0915D" w14:textId="3F23A400" w:rsidR="00180C30" w:rsidRPr="00C65EC2" w:rsidRDefault="00180C30"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t xml:space="preserve">Vulnerable </w:t>
      </w:r>
      <w:r w:rsidR="00FB5910" w:rsidRPr="00C65EC2">
        <w:rPr>
          <w:rFonts w:eastAsia="Times New Roman" w:cs="Times New Roman"/>
          <w:b/>
          <w:color w:val="B30838"/>
          <w:szCs w:val="26"/>
        </w:rPr>
        <w:t>c</w:t>
      </w:r>
      <w:r w:rsidRPr="00C65EC2">
        <w:rPr>
          <w:rFonts w:eastAsia="Times New Roman" w:cs="Times New Roman"/>
          <w:b/>
          <w:color w:val="B30838"/>
          <w:szCs w:val="26"/>
        </w:rPr>
        <w:t>hildren</w:t>
      </w:r>
    </w:p>
    <w:p w14:paraId="02D7F809" w14:textId="5EBA42C6"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Vulnerable children include those who have a social worker and those children and young p</w:t>
      </w:r>
      <w:r w:rsidR="00EC17AA" w:rsidRPr="00893D3E">
        <w:rPr>
          <w:rFonts w:eastAsia="Times New Roman" w:cstheme="minorHAnsi"/>
          <w:color w:val="0B0C0C"/>
          <w:sz w:val="18"/>
          <w:lang w:eastAsia="en-GB"/>
        </w:rPr>
        <w:t>eople up to the age of 25 with education or health care (E</w:t>
      </w:r>
      <w:r w:rsidRPr="00893D3E">
        <w:rPr>
          <w:rFonts w:eastAsia="Times New Roman" w:cstheme="minorHAnsi"/>
          <w:color w:val="0B0C0C"/>
          <w:sz w:val="18"/>
          <w:lang w:eastAsia="en-GB"/>
        </w:rPr>
        <w:t>HC</w:t>
      </w:r>
      <w:r w:rsidR="00EC17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plans. </w:t>
      </w:r>
    </w:p>
    <w:p w14:paraId="32531E27" w14:textId="43917AF8"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7BB37D29" w14:textId="2BB2A5B0"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There is an expectation that vulnerable children who have a social worker will attend school, so long as they do not have underlying health conditions that put them at risk. Where a parent does not want their child to attend school, and their child is considered vulnerable, we will discuss this with the social worker and explore the reasons for this directly with the parent. </w:t>
      </w:r>
    </w:p>
    <w:p w14:paraId="39B89071" w14:textId="18EA97EE"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Those with an EHC plan will be risk-assessed in consultation with the local authority 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1AFC02D6" w14:textId="510580A4" w:rsidR="008F0751" w:rsidRPr="00893D3E" w:rsidRDefault="008F0751"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We will encourage our vulnerable children and young people to attend a school, including remotely if needed.</w:t>
      </w:r>
    </w:p>
    <w:p w14:paraId="652611C8" w14:textId="6AEA3F85" w:rsidR="0037694A" w:rsidRPr="00893D3E" w:rsidRDefault="0037694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Senior leaders in our school, especially the D</w:t>
      </w:r>
      <w:r w:rsidR="00FB5910" w:rsidRPr="00893D3E">
        <w:rPr>
          <w:rFonts w:eastAsia="Times New Roman" w:cstheme="minorHAnsi"/>
          <w:color w:val="0B0C0C"/>
          <w:sz w:val="18"/>
          <w:lang w:eastAsia="en-GB"/>
        </w:rPr>
        <w:t xml:space="preserve">SL </w:t>
      </w:r>
      <w:r w:rsidRPr="00893D3E">
        <w:rPr>
          <w:rFonts w:eastAsia="Times New Roman" w:cstheme="minorHAnsi"/>
          <w:color w:val="0B0C0C"/>
          <w:sz w:val="18"/>
          <w:lang w:eastAsia="en-GB"/>
        </w:rPr>
        <w:t xml:space="preserve">(and deputies) know who our most vulnerable children </w:t>
      </w:r>
      <w:r w:rsidR="00FB5910" w:rsidRPr="00893D3E">
        <w:rPr>
          <w:rFonts w:eastAsia="Times New Roman" w:cstheme="minorHAnsi"/>
          <w:color w:val="0B0C0C"/>
          <w:sz w:val="18"/>
          <w:lang w:eastAsia="en-GB"/>
        </w:rPr>
        <w:t>are,</w:t>
      </w:r>
      <w:r w:rsidRPr="00893D3E">
        <w:rPr>
          <w:rFonts w:eastAsia="Times New Roman" w:cstheme="minorHAnsi"/>
          <w:color w:val="0B0C0C"/>
          <w:sz w:val="18"/>
          <w:lang w:eastAsia="en-GB"/>
        </w:rPr>
        <w:t xml:space="preserve"> and they have the flexibility to offer a place to those on the edge of receiving children’s social care support. </w:t>
      </w:r>
    </w:p>
    <w:p w14:paraId="7470466A" w14:textId="6D58B7EC" w:rsidR="00AC2E4F" w:rsidRDefault="00324A18" w:rsidP="00AC2E4F">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will continue to work with children’s social workers and the local authority virtual school head (VSH) for looked-after and previously looked-after children. </w:t>
      </w:r>
    </w:p>
    <w:p w14:paraId="003820C3" w14:textId="7089DC07" w:rsidR="00AC2E4F" w:rsidRDefault="00AC2E4F" w:rsidP="00AC2E4F">
      <w:pPr>
        <w:spacing w:after="120" w:line="264" w:lineRule="auto"/>
        <w:rPr>
          <w:rFonts w:eastAsia="Times New Roman" w:cstheme="minorHAnsi"/>
          <w:color w:val="0B0C0C"/>
          <w:sz w:val="18"/>
          <w:lang w:eastAsia="en-GB"/>
        </w:rPr>
      </w:pPr>
      <w:r>
        <w:rPr>
          <w:rFonts w:eastAsia="Times New Roman" w:cstheme="minorHAnsi"/>
          <w:color w:val="0B0C0C"/>
          <w:sz w:val="18"/>
          <w:lang w:eastAsia="en-GB"/>
        </w:rPr>
        <w:t xml:space="preserve">Our COVID safeguarding plan ensures that all </w:t>
      </w:r>
      <w:r w:rsidRPr="00AC2E4F">
        <w:rPr>
          <w:rFonts w:eastAsia="Times New Roman" w:cstheme="minorHAnsi"/>
          <w:color w:val="0B0C0C"/>
          <w:sz w:val="18"/>
          <w:lang w:eastAsia="en-GB"/>
        </w:rPr>
        <w:t>vulnerable pupils have contact from staff whilst they are absent from the academy. Each student is categorised according to their need and level of</w:t>
      </w:r>
      <w:r>
        <w:rPr>
          <w:rFonts w:eastAsia="Times New Roman" w:cstheme="minorHAnsi"/>
          <w:color w:val="0B0C0C"/>
          <w:sz w:val="18"/>
          <w:lang w:eastAsia="en-GB"/>
        </w:rPr>
        <w:t xml:space="preserve"> vulnerability.  </w:t>
      </w:r>
      <w:r w:rsidRPr="00AC2E4F">
        <w:rPr>
          <w:rFonts w:eastAsia="Times New Roman" w:cstheme="minorHAnsi"/>
          <w:color w:val="0B0C0C"/>
          <w:sz w:val="18"/>
          <w:lang w:eastAsia="en-GB"/>
        </w:rPr>
        <w:t>Any student who forms part of this plan will be categorised into one of</w:t>
      </w:r>
      <w:r>
        <w:rPr>
          <w:rFonts w:eastAsia="Times New Roman" w:cstheme="minorHAnsi"/>
          <w:color w:val="0B0C0C"/>
          <w:sz w:val="18"/>
          <w:lang w:eastAsia="en-GB"/>
        </w:rPr>
        <w:t xml:space="preserve"> </w:t>
      </w:r>
      <w:r w:rsidRPr="00AC2E4F">
        <w:rPr>
          <w:rFonts w:eastAsia="Times New Roman" w:cstheme="minorHAnsi"/>
          <w:color w:val="0B0C0C"/>
          <w:sz w:val="18"/>
          <w:lang w:eastAsia="en-GB"/>
        </w:rPr>
        <w:t>the three groups and this will dictate the level of response required from the allocated member of staff.</w:t>
      </w:r>
      <w:r w:rsidR="00CA3B64">
        <w:rPr>
          <w:rFonts w:eastAsia="Times New Roman" w:cstheme="minorHAnsi"/>
          <w:color w:val="0B0C0C"/>
          <w:sz w:val="18"/>
          <w:lang w:eastAsia="en-GB"/>
        </w:rPr>
        <w:t xml:space="preserve">  These</w:t>
      </w:r>
      <w:r w:rsidRPr="00AC2E4F">
        <w:rPr>
          <w:rFonts w:eastAsia="Times New Roman" w:cstheme="minorHAnsi"/>
          <w:color w:val="0B0C0C"/>
          <w:sz w:val="18"/>
          <w:lang w:eastAsia="en-GB"/>
        </w:rPr>
        <w:t xml:space="preserve"> are</w:t>
      </w:r>
      <w:r w:rsidR="00CA3B64">
        <w:rPr>
          <w:rFonts w:eastAsia="Times New Roman" w:cstheme="minorHAnsi"/>
          <w:color w:val="0B0C0C"/>
          <w:sz w:val="18"/>
          <w:lang w:eastAsia="en-GB"/>
        </w:rPr>
        <w:t xml:space="preserve"> RAB</w:t>
      </w:r>
      <w:r w:rsidRPr="00AC2E4F">
        <w:rPr>
          <w:rFonts w:eastAsia="Times New Roman" w:cstheme="minorHAnsi"/>
          <w:color w:val="0B0C0C"/>
          <w:sz w:val="18"/>
          <w:lang w:eastAsia="en-GB"/>
        </w:rPr>
        <w:t xml:space="preserve"> rated RED (Twice weekly telephone contact)</w:t>
      </w:r>
      <w:r w:rsidR="00CA3B64">
        <w:rPr>
          <w:rFonts w:eastAsia="Times New Roman" w:cstheme="minorHAnsi"/>
          <w:color w:val="0B0C0C"/>
          <w:sz w:val="18"/>
          <w:lang w:eastAsia="en-GB"/>
        </w:rPr>
        <w:t>,</w:t>
      </w:r>
      <w:r w:rsidRPr="00AC2E4F">
        <w:rPr>
          <w:rFonts w:eastAsia="Times New Roman" w:cstheme="minorHAnsi"/>
          <w:color w:val="0B0C0C"/>
          <w:sz w:val="18"/>
          <w:lang w:eastAsia="en-GB"/>
        </w:rPr>
        <w:t xml:space="preserve"> AMBER (twice weekly telephone contact)</w:t>
      </w:r>
      <w:r w:rsidR="00CA3B64">
        <w:rPr>
          <w:rFonts w:eastAsia="Times New Roman" w:cstheme="minorHAnsi"/>
          <w:color w:val="0B0C0C"/>
          <w:sz w:val="18"/>
          <w:lang w:eastAsia="en-GB"/>
        </w:rPr>
        <w:t xml:space="preserve"> and</w:t>
      </w:r>
      <w:r w:rsidRPr="00AC2E4F">
        <w:rPr>
          <w:rFonts w:eastAsia="Times New Roman" w:cstheme="minorHAnsi"/>
          <w:color w:val="0B0C0C"/>
          <w:sz w:val="18"/>
          <w:lang w:eastAsia="en-GB"/>
        </w:rPr>
        <w:t xml:space="preserve"> BLUE (weekly contact)</w:t>
      </w:r>
      <w:r w:rsidR="00CA3B64">
        <w:rPr>
          <w:rFonts w:eastAsia="Times New Roman" w:cstheme="minorHAnsi"/>
          <w:color w:val="0B0C0C"/>
          <w:sz w:val="18"/>
          <w:lang w:eastAsia="en-GB"/>
        </w:rPr>
        <w:t xml:space="preserve">.  Contact is also made via email with parents/carers.  </w:t>
      </w:r>
      <w:r w:rsidRPr="00AC2E4F">
        <w:rPr>
          <w:rFonts w:eastAsia="Times New Roman" w:cstheme="minorHAnsi"/>
          <w:color w:val="0B0C0C"/>
          <w:sz w:val="18"/>
          <w:lang w:eastAsia="en-GB"/>
        </w:rPr>
        <w:t>Where no contact has been made, home visits are done observing social distancing.</w:t>
      </w:r>
    </w:p>
    <w:p w14:paraId="015CE72B" w14:textId="77777777" w:rsidR="00CA3B64" w:rsidRPr="00893D3E" w:rsidRDefault="00CA3B64" w:rsidP="00AC2E4F">
      <w:pPr>
        <w:spacing w:after="120" w:line="264" w:lineRule="auto"/>
        <w:rPr>
          <w:rFonts w:eastAsia="Times New Roman" w:cstheme="minorHAnsi"/>
          <w:color w:val="0B0C0C"/>
          <w:sz w:val="18"/>
          <w:lang w:eastAsia="en-GB"/>
        </w:rPr>
      </w:pPr>
      <w:bookmarkStart w:id="0" w:name="_GoBack"/>
      <w:bookmarkEnd w:id="0"/>
    </w:p>
    <w:p w14:paraId="52D36FA4" w14:textId="60404674" w:rsidR="005F4ADF" w:rsidRPr="00C65EC2" w:rsidRDefault="005F4ADF" w:rsidP="00C65EC2">
      <w:pPr>
        <w:spacing w:before="60" w:after="120" w:line="264" w:lineRule="auto"/>
        <w:rPr>
          <w:rFonts w:eastAsia="Times New Roman" w:cs="Times New Roman"/>
          <w:b/>
          <w:color w:val="B30838"/>
          <w:szCs w:val="26"/>
        </w:rPr>
      </w:pPr>
      <w:r w:rsidRPr="00C65EC2">
        <w:rPr>
          <w:rFonts w:eastAsia="Times New Roman" w:cs="Times New Roman"/>
          <w:b/>
          <w:color w:val="B30838"/>
          <w:szCs w:val="26"/>
        </w:rPr>
        <w:lastRenderedPageBreak/>
        <w:t>Increase</w:t>
      </w:r>
      <w:r w:rsidR="00FB5910" w:rsidRPr="00C65EC2">
        <w:rPr>
          <w:rFonts w:eastAsia="Times New Roman" w:cs="Times New Roman"/>
          <w:b/>
          <w:color w:val="B30838"/>
          <w:szCs w:val="26"/>
        </w:rPr>
        <w:t>d</w:t>
      </w:r>
      <w:r w:rsidRPr="00C65EC2">
        <w:rPr>
          <w:rFonts w:eastAsia="Times New Roman" w:cs="Times New Roman"/>
          <w:b/>
          <w:color w:val="B30838"/>
          <w:szCs w:val="26"/>
        </w:rPr>
        <w:t xml:space="preserve"> vulnerability or risk</w:t>
      </w:r>
    </w:p>
    <w:p w14:paraId="36BE476D" w14:textId="084F5A9F"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Negative experiences and distressing life events, such as the current circumstances, can affect the mental health of pupils and their parents. Staff will be aware of this in setting expectations of pupils’ work where they are at home. Where we are providing for children of critical workers and vulnerable children on site, we will ensure appropriate support is in place for</w:t>
      </w:r>
      <w:r w:rsidR="00C65EC2" w:rsidRPr="00893D3E">
        <w:rPr>
          <w:rFonts w:ascii="Trebuchet MS" w:hAnsi="Trebuchet MS" w:cstheme="minorHAnsi"/>
          <w:color w:val="0B0C0C"/>
          <w:sz w:val="18"/>
          <w:szCs w:val="22"/>
        </w:rPr>
        <w:t xml:space="preserve"> </w:t>
      </w:r>
      <w:r w:rsidRPr="00893D3E">
        <w:rPr>
          <w:rFonts w:ascii="Trebuchet MS" w:hAnsi="Trebuchet MS" w:cstheme="minorHAnsi"/>
          <w:color w:val="0B0C0C"/>
          <w:sz w:val="18"/>
          <w:szCs w:val="22"/>
        </w:rPr>
        <w:t xml:space="preserve">them. </w:t>
      </w:r>
    </w:p>
    <w:p w14:paraId="2F392C5D" w14:textId="56819B7A" w:rsidR="005F4ADF" w:rsidRPr="00893D3E" w:rsidRDefault="005F4ADF" w:rsidP="00C65EC2">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Our staff will be aware of the mental </w:t>
      </w:r>
      <w:r w:rsidR="00FB5910" w:rsidRPr="00893D3E">
        <w:rPr>
          <w:rFonts w:ascii="Trebuchet MS" w:hAnsi="Trebuchet MS" w:cstheme="minorHAnsi"/>
          <w:color w:val="0B0C0C"/>
          <w:sz w:val="18"/>
          <w:szCs w:val="22"/>
        </w:rPr>
        <w:t>he</w:t>
      </w:r>
      <w:r w:rsidRPr="00893D3E">
        <w:rPr>
          <w:rFonts w:ascii="Trebuchet MS" w:hAnsi="Trebuchet MS" w:cstheme="minorHAnsi"/>
          <w:color w:val="0B0C0C"/>
          <w:sz w:val="18"/>
          <w:szCs w:val="22"/>
        </w:rPr>
        <w:t>alth</w:t>
      </w:r>
      <w:r w:rsidR="00FB5910" w:rsidRPr="00893D3E">
        <w:rPr>
          <w:rFonts w:ascii="Trebuchet MS" w:hAnsi="Trebuchet MS" w:cstheme="minorHAnsi"/>
          <w:color w:val="0B0C0C"/>
          <w:sz w:val="18"/>
          <w:szCs w:val="22"/>
        </w:rPr>
        <w:t xml:space="preserve"> of </w:t>
      </w:r>
      <w:hyperlink r:id="rId18" w:history="1">
        <w:r w:rsidRPr="001839A9">
          <w:rPr>
            <w:rFonts w:ascii="Trebuchet MS" w:hAnsi="Trebuchet MS" w:cstheme="minorHAnsi"/>
            <w:color w:val="0B0C0C"/>
            <w:sz w:val="18"/>
            <w:szCs w:val="22"/>
          </w:rPr>
          <w:t>children</w:t>
        </w:r>
      </w:hyperlink>
      <w:r w:rsidRPr="00893D3E">
        <w:rPr>
          <w:rFonts w:ascii="Trebuchet MS" w:hAnsi="Trebuchet MS" w:cstheme="minorHAnsi"/>
          <w:color w:val="0B0C0C"/>
          <w:sz w:val="18"/>
          <w:szCs w:val="22"/>
        </w:rPr>
        <w:t xml:space="preserve"> and their </w:t>
      </w:r>
      <w:hyperlink r:id="rId19" w:history="1">
        <w:r w:rsidRPr="001839A9">
          <w:rPr>
            <w:rFonts w:ascii="Trebuchet MS" w:hAnsi="Trebuchet MS" w:cstheme="minorHAnsi"/>
            <w:color w:val="0B0C0C"/>
            <w:sz w:val="18"/>
            <w:szCs w:val="22"/>
          </w:rPr>
          <w:t>parents and carers</w:t>
        </w:r>
      </w:hyperlink>
      <w:r w:rsidRPr="00893D3E">
        <w:rPr>
          <w:rFonts w:ascii="Trebuchet MS" w:hAnsi="Trebuchet MS" w:cstheme="minorHAnsi"/>
          <w:color w:val="0B0C0C"/>
          <w:sz w:val="18"/>
          <w:szCs w:val="22"/>
        </w:rPr>
        <w:t xml:space="preserve"> and will </w:t>
      </w:r>
      <w:r w:rsidR="00FB5910" w:rsidRPr="00893D3E">
        <w:rPr>
          <w:rFonts w:ascii="Trebuchet MS" w:hAnsi="Trebuchet MS" w:cstheme="minorHAnsi"/>
          <w:color w:val="0B0C0C"/>
          <w:sz w:val="18"/>
          <w:szCs w:val="22"/>
        </w:rPr>
        <w:t xml:space="preserve">contact </w:t>
      </w:r>
      <w:r w:rsidRPr="00893D3E">
        <w:rPr>
          <w:rFonts w:ascii="Trebuchet MS" w:hAnsi="Trebuchet MS" w:cstheme="minorHAnsi"/>
          <w:color w:val="0B0C0C"/>
          <w:sz w:val="18"/>
          <w:szCs w:val="22"/>
        </w:rPr>
        <w:t>the DSL or a deputy if they have any concerns.</w:t>
      </w:r>
    </w:p>
    <w:p w14:paraId="20B658D1" w14:textId="77777777" w:rsidR="00C65EC2" w:rsidRPr="00893D3E" w:rsidRDefault="00C65EC2" w:rsidP="00C65EC2">
      <w:pPr>
        <w:spacing w:before="60" w:after="120" w:line="264" w:lineRule="auto"/>
        <w:rPr>
          <w:rFonts w:eastAsia="Times New Roman" w:cstheme="minorHAnsi"/>
          <w:color w:val="0B0C0C"/>
          <w:sz w:val="18"/>
          <w:lang w:eastAsia="en-GB"/>
        </w:rPr>
      </w:pPr>
    </w:p>
    <w:p w14:paraId="0F3868D5" w14:textId="62605D1D" w:rsidR="0037694A" w:rsidRPr="00AC2E4F" w:rsidRDefault="008F0751" w:rsidP="00C65EC2">
      <w:pPr>
        <w:spacing w:before="60" w:after="120" w:line="264" w:lineRule="auto"/>
        <w:rPr>
          <w:rFonts w:eastAsia="Times New Roman" w:cs="Times New Roman"/>
          <w:b/>
          <w:color w:val="B30838"/>
          <w:szCs w:val="26"/>
        </w:rPr>
      </w:pPr>
      <w:r w:rsidRPr="00AC2E4F">
        <w:rPr>
          <w:rFonts w:eastAsia="Times New Roman" w:cs="Times New Roman"/>
          <w:b/>
          <w:color w:val="B30838"/>
          <w:szCs w:val="26"/>
        </w:rPr>
        <w:t xml:space="preserve">Attendance </w:t>
      </w:r>
    </w:p>
    <w:p w14:paraId="5F69DE6B" w14:textId="0FE7504D" w:rsidR="008F0751" w:rsidRPr="00AC2E4F"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AC2E4F">
        <w:rPr>
          <w:rFonts w:ascii="Trebuchet MS" w:hAnsi="Trebuchet MS" w:cstheme="minorHAnsi"/>
          <w:color w:val="0B0C0C"/>
          <w:sz w:val="18"/>
          <w:szCs w:val="22"/>
        </w:rPr>
        <w:t xml:space="preserve">Where a child is expected but does not arrive at school, we will follow our attendance procedure and attempt to contact the family. If contact cannot be made, the DSL or a deputy DSL will be informed.  </w:t>
      </w:r>
    </w:p>
    <w:p w14:paraId="720AA5F5" w14:textId="12570706" w:rsidR="008F0751" w:rsidRPr="00AC2E4F" w:rsidRDefault="008F0751" w:rsidP="00893D3E">
      <w:pPr>
        <w:pStyle w:val="NormalWeb"/>
        <w:spacing w:before="0" w:beforeAutospacing="0" w:after="120" w:afterAutospacing="0" w:line="264" w:lineRule="auto"/>
        <w:rPr>
          <w:rFonts w:ascii="Trebuchet MS" w:hAnsi="Trebuchet MS" w:cstheme="minorHAnsi"/>
          <w:color w:val="0B0C0C"/>
          <w:sz w:val="18"/>
          <w:szCs w:val="22"/>
        </w:rPr>
      </w:pPr>
      <w:r w:rsidRPr="00AC2E4F">
        <w:rPr>
          <w:rFonts w:ascii="Trebuchet MS" w:hAnsi="Trebuchet MS" w:cstheme="minorHAnsi"/>
          <w:color w:val="0B0C0C"/>
          <w:sz w:val="18"/>
          <w:szCs w:val="22"/>
        </w:rPr>
        <w:t>The DSL or a deputy will attempt to contact the parents through various methods, su</w:t>
      </w:r>
      <w:r w:rsidR="00362BF7" w:rsidRPr="00AC2E4F">
        <w:rPr>
          <w:rFonts w:ascii="Trebuchet MS" w:hAnsi="Trebuchet MS" w:cstheme="minorHAnsi"/>
          <w:color w:val="0B0C0C"/>
          <w:sz w:val="18"/>
          <w:szCs w:val="22"/>
        </w:rPr>
        <w:t>ch as telephone, Google Hangouts</w:t>
      </w:r>
      <w:r w:rsidRPr="00AC2E4F">
        <w:rPr>
          <w:rFonts w:ascii="Trebuchet MS" w:hAnsi="Trebuchet MS" w:cstheme="minorHAnsi"/>
          <w:color w:val="0B0C0C"/>
          <w:sz w:val="18"/>
          <w:szCs w:val="22"/>
        </w:rPr>
        <w:t xml:space="preserve"> or by contact</w:t>
      </w:r>
      <w:r w:rsidR="00AC2E4F" w:rsidRPr="00AC2E4F">
        <w:rPr>
          <w:rFonts w:ascii="Trebuchet MS" w:hAnsi="Trebuchet MS" w:cstheme="minorHAnsi"/>
          <w:color w:val="0B0C0C"/>
          <w:sz w:val="18"/>
          <w:szCs w:val="22"/>
        </w:rPr>
        <w:t>ing</w:t>
      </w:r>
      <w:r w:rsidRPr="00AC2E4F">
        <w:rPr>
          <w:rFonts w:ascii="Trebuchet MS" w:hAnsi="Trebuchet MS" w:cstheme="minorHAnsi"/>
          <w:color w:val="0B0C0C"/>
          <w:sz w:val="18"/>
          <w:szCs w:val="22"/>
        </w:rPr>
        <w:t xml:space="preserve"> a relative in the first instance. If contact cannot be made or if the DSL or a deputy DSL deems it necessary, </w:t>
      </w:r>
      <w:r w:rsidR="00324A18" w:rsidRPr="00AC2E4F">
        <w:rPr>
          <w:rFonts w:ascii="Trebuchet MS" w:hAnsi="Trebuchet MS" w:cstheme="minorHAnsi"/>
          <w:color w:val="0B0C0C"/>
          <w:sz w:val="18"/>
          <w:szCs w:val="22"/>
        </w:rPr>
        <w:t>we will undertake a home visit or ask an appropriate agency to do so. A risk assessment will be carried out before any such visit is made to ensure staff the family are not put at risk.</w:t>
      </w:r>
    </w:p>
    <w:p w14:paraId="0CB138F9" w14:textId="6C2BA856" w:rsidR="00180C30"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r w:rsidRPr="00AC2E4F">
        <w:rPr>
          <w:rFonts w:ascii="Trebuchet MS" w:hAnsi="Trebuchet MS" w:cstheme="minorHAnsi"/>
          <w:color w:val="0B0C0C"/>
          <w:sz w:val="18"/>
          <w:szCs w:val="22"/>
        </w:rPr>
        <w:t>W</w:t>
      </w:r>
      <w:r w:rsidR="008F0751" w:rsidRPr="00AC2E4F">
        <w:rPr>
          <w:rFonts w:ascii="Trebuchet MS" w:hAnsi="Trebuchet MS" w:cstheme="minorHAnsi"/>
          <w:color w:val="0B0C0C"/>
          <w:sz w:val="18"/>
          <w:szCs w:val="22"/>
        </w:rPr>
        <w:t>here a vulnerable child does not take up their place</w:t>
      </w:r>
      <w:r w:rsidR="00FB5910" w:rsidRPr="00AC2E4F">
        <w:rPr>
          <w:rFonts w:ascii="Trebuchet MS" w:hAnsi="Trebuchet MS" w:cstheme="minorHAnsi"/>
          <w:color w:val="0B0C0C"/>
          <w:sz w:val="18"/>
          <w:szCs w:val="22"/>
        </w:rPr>
        <w:t>,</w:t>
      </w:r>
      <w:r w:rsidR="008F0751" w:rsidRPr="00AC2E4F">
        <w:rPr>
          <w:rFonts w:ascii="Trebuchet MS" w:hAnsi="Trebuchet MS" w:cstheme="minorHAnsi"/>
          <w:color w:val="0B0C0C"/>
          <w:sz w:val="18"/>
          <w:szCs w:val="22"/>
        </w:rPr>
        <w:t xml:space="preserve"> </w:t>
      </w:r>
      <w:r w:rsidRPr="00AC2E4F">
        <w:rPr>
          <w:rFonts w:ascii="Trebuchet MS" w:hAnsi="Trebuchet MS" w:cstheme="minorHAnsi"/>
          <w:color w:val="0B0C0C"/>
          <w:sz w:val="18"/>
          <w:szCs w:val="22"/>
        </w:rPr>
        <w:t xml:space="preserve">we will </w:t>
      </w:r>
      <w:r w:rsidR="008F0751" w:rsidRPr="00AC2E4F">
        <w:rPr>
          <w:rFonts w:ascii="Trebuchet MS" w:hAnsi="Trebuchet MS" w:cstheme="minorHAnsi"/>
          <w:color w:val="0B0C0C"/>
          <w:sz w:val="18"/>
          <w:szCs w:val="22"/>
        </w:rPr>
        <w:t>notify their social worker.</w:t>
      </w:r>
    </w:p>
    <w:p w14:paraId="4E87ADF4" w14:textId="77777777" w:rsidR="00324A18" w:rsidRPr="00C65EC2" w:rsidRDefault="00324A18" w:rsidP="00C65EC2">
      <w:pPr>
        <w:spacing w:after="120" w:line="264" w:lineRule="auto"/>
        <w:rPr>
          <w:rFonts w:cstheme="minorHAnsi"/>
          <w:b/>
          <w:bCs/>
        </w:rPr>
      </w:pPr>
    </w:p>
    <w:p w14:paraId="55FEA1DE" w14:textId="6C748E65" w:rsidR="0090124B" w:rsidRPr="00C65EC2" w:rsidRDefault="0090124B"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Reporting concerns</w:t>
      </w:r>
      <w:r w:rsidR="00473E14" w:rsidRPr="00C65EC2">
        <w:rPr>
          <w:rFonts w:eastAsia="Times New Roman" w:cs="Times New Roman"/>
          <w:b/>
          <w:color w:val="B30838"/>
          <w:szCs w:val="26"/>
        </w:rPr>
        <w:t xml:space="preserve"> about children or staff</w:t>
      </w:r>
    </w:p>
    <w:p w14:paraId="5C8FFE75" w14:textId="39599591" w:rsidR="0090124B" w:rsidRPr="00893D3E" w:rsidRDefault="00473E14"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importance of all staff acting immediately on any safeguarding concerns </w:t>
      </w:r>
      <w:r w:rsidR="00CF3096" w:rsidRPr="00893D3E">
        <w:rPr>
          <w:rFonts w:ascii="Trebuchet MS" w:hAnsi="Trebuchet MS" w:cstheme="minorHAnsi"/>
          <w:color w:val="0B0C0C"/>
          <w:sz w:val="18"/>
          <w:szCs w:val="22"/>
        </w:rPr>
        <w:t>remains</w:t>
      </w:r>
      <w:r w:rsidRPr="00893D3E">
        <w:rPr>
          <w:rFonts w:ascii="Trebuchet MS" w:hAnsi="Trebuchet MS" w:cstheme="minorHAnsi"/>
          <w:color w:val="0B0C0C"/>
          <w:sz w:val="18"/>
          <w:szCs w:val="22"/>
        </w:rPr>
        <w:t xml:space="preserve">. </w:t>
      </w:r>
      <w:r w:rsidR="0090124B" w:rsidRPr="00893D3E">
        <w:rPr>
          <w:rFonts w:ascii="Trebuchet MS" w:hAnsi="Trebuchet MS" w:cstheme="minorHAnsi"/>
          <w:color w:val="0B0C0C"/>
          <w:sz w:val="18"/>
          <w:szCs w:val="22"/>
        </w:rPr>
        <w:t xml:space="preserve">Staff will continue to follow our Child Protection </w:t>
      </w:r>
      <w:r w:rsidR="0090124B" w:rsidRPr="00C62D58">
        <w:rPr>
          <w:rFonts w:ascii="Trebuchet MS" w:hAnsi="Trebuchet MS" w:cstheme="minorHAnsi"/>
          <w:sz w:val="18"/>
          <w:szCs w:val="22"/>
        </w:rPr>
        <w:t xml:space="preserve">procedures </w:t>
      </w:r>
      <w:r w:rsidR="00C62D58" w:rsidRPr="00C62D58">
        <w:rPr>
          <w:rFonts w:ascii="Trebuchet MS" w:hAnsi="Trebuchet MS" w:cstheme="minorHAnsi"/>
          <w:sz w:val="18"/>
          <w:szCs w:val="22"/>
        </w:rPr>
        <w:t>[https://www.jewell-aspirations.org/about-us/safeguarding/</w:t>
      </w:r>
      <w:r w:rsidRPr="00C62D58">
        <w:rPr>
          <w:rFonts w:ascii="Trebuchet MS" w:hAnsi="Trebuchet MS" w:cstheme="minorHAnsi"/>
          <w:sz w:val="18"/>
          <w:szCs w:val="22"/>
        </w:rPr>
        <w:t xml:space="preserve">] </w:t>
      </w:r>
      <w:r w:rsidR="0090124B" w:rsidRPr="00893D3E">
        <w:rPr>
          <w:rFonts w:ascii="Trebuchet MS" w:hAnsi="Trebuchet MS" w:cstheme="minorHAnsi"/>
          <w:color w:val="0B0C0C"/>
          <w:sz w:val="18"/>
          <w:szCs w:val="22"/>
        </w:rPr>
        <w:t xml:space="preserve">and advise the DSL of any concerns they have about any child, including those who are not attending school. </w:t>
      </w:r>
    </w:p>
    <w:p w14:paraId="72966C07" w14:textId="099EB805" w:rsidR="0090124B" w:rsidRPr="00893D3E" w:rsidRDefault="00CF3096" w:rsidP="00893D3E">
      <w:pPr>
        <w:pStyle w:val="NormalWeb"/>
        <w:spacing w:before="0" w:beforeAutospacing="0" w:after="120" w:afterAutospacing="0" w:line="264" w:lineRule="auto"/>
        <w:rPr>
          <w:rFonts w:ascii="Trebuchet MS" w:hAnsi="Trebuchet MS" w:cstheme="minorHAnsi"/>
          <w:color w:val="0B0C0C"/>
          <w:sz w:val="18"/>
          <w:szCs w:val="22"/>
        </w:rPr>
      </w:pPr>
      <w:r w:rsidRPr="00893D3E">
        <w:rPr>
          <w:rFonts w:ascii="Trebuchet MS" w:hAnsi="Trebuchet MS" w:cstheme="minorHAnsi"/>
          <w:color w:val="0B0C0C"/>
          <w:sz w:val="18"/>
          <w:szCs w:val="22"/>
        </w:rPr>
        <w:t xml:space="preserve">The varied arrangements in place as a result of the COVID-19 measures do not reduce the risks that children may face from staff. As such, it remains extremely important that any allegations of abuse made against </w:t>
      </w:r>
      <w:r w:rsidR="0063369C" w:rsidRPr="00893D3E">
        <w:rPr>
          <w:rFonts w:ascii="Trebuchet MS" w:hAnsi="Trebuchet MS" w:cstheme="minorHAnsi"/>
          <w:color w:val="0B0C0C"/>
          <w:sz w:val="18"/>
          <w:szCs w:val="22"/>
        </w:rPr>
        <w:t>staff attending</w:t>
      </w:r>
      <w:r w:rsidRPr="00893D3E">
        <w:rPr>
          <w:rFonts w:ascii="Trebuchet MS" w:hAnsi="Trebuchet MS" w:cstheme="minorHAnsi"/>
          <w:color w:val="0B0C0C"/>
          <w:sz w:val="18"/>
          <w:szCs w:val="22"/>
        </w:rPr>
        <w:t xml:space="preserve"> our school are dealt with thoroughly and efficiently and in accordance with our Allegations Against Staff </w:t>
      </w:r>
      <w:r w:rsidR="00F045BA">
        <w:rPr>
          <w:rFonts w:ascii="Trebuchet MS" w:hAnsi="Trebuchet MS" w:cstheme="minorHAnsi"/>
          <w:color w:val="0B0C0C"/>
          <w:sz w:val="18"/>
          <w:szCs w:val="22"/>
        </w:rPr>
        <w:t>procedures</w:t>
      </w:r>
      <w:r w:rsidR="00C62D58">
        <w:rPr>
          <w:rFonts w:ascii="Trebuchet MS" w:hAnsi="Trebuchet MS" w:cstheme="minorHAnsi"/>
          <w:color w:val="0B0C0C"/>
          <w:sz w:val="18"/>
          <w:szCs w:val="22"/>
        </w:rPr>
        <w:t>.</w:t>
      </w:r>
    </w:p>
    <w:p w14:paraId="399B4582" w14:textId="77777777" w:rsidR="00324A18" w:rsidRPr="00893D3E" w:rsidRDefault="00324A18" w:rsidP="00893D3E">
      <w:pPr>
        <w:pStyle w:val="NormalWeb"/>
        <w:spacing w:before="0" w:beforeAutospacing="0" w:after="120" w:afterAutospacing="0" w:line="264" w:lineRule="auto"/>
        <w:rPr>
          <w:rFonts w:ascii="Trebuchet MS" w:hAnsi="Trebuchet MS" w:cstheme="minorHAnsi"/>
          <w:color w:val="0B0C0C"/>
          <w:sz w:val="18"/>
          <w:szCs w:val="22"/>
        </w:rPr>
      </w:pPr>
    </w:p>
    <w:p w14:paraId="72919C19" w14:textId="46294DD2" w:rsidR="007D7286" w:rsidRPr="00C65EC2" w:rsidRDefault="007D7286"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Staff training and induction</w:t>
      </w:r>
    </w:p>
    <w:p w14:paraId="0C121223" w14:textId="34D0C6E7"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w:t>
      </w:r>
      <w:r w:rsidR="00F83F9A" w:rsidRPr="00893D3E">
        <w:rPr>
          <w:rFonts w:eastAsia="Times New Roman" w:cstheme="minorHAnsi"/>
          <w:color w:val="0B0C0C"/>
          <w:sz w:val="18"/>
          <w:lang w:eastAsia="en-GB"/>
        </w:rPr>
        <w:t xml:space="preserve">the duration of the </w:t>
      </w:r>
      <w:r w:rsidRPr="00893D3E">
        <w:rPr>
          <w:rFonts w:eastAsia="Times New Roman" w:cstheme="minorHAnsi"/>
          <w:color w:val="0B0C0C"/>
          <w:sz w:val="18"/>
          <w:lang w:eastAsia="en-GB"/>
        </w:rPr>
        <w:t>COVID-</w:t>
      </w:r>
      <w:r w:rsidR="00BE10AA" w:rsidRPr="00893D3E">
        <w:rPr>
          <w:rFonts w:eastAsia="Times New Roman" w:cstheme="minorHAnsi"/>
          <w:color w:val="0B0C0C"/>
          <w:sz w:val="18"/>
          <w:lang w:eastAsia="en-GB"/>
        </w:rPr>
        <w:t>1</w:t>
      </w:r>
      <w:r w:rsidRPr="00893D3E">
        <w:rPr>
          <w:rFonts w:eastAsia="Times New Roman" w:cstheme="minorHAnsi"/>
          <w:color w:val="0B0C0C"/>
          <w:sz w:val="18"/>
          <w:lang w:eastAsia="en-GB"/>
        </w:rPr>
        <w:t xml:space="preserve">9 measures, </w:t>
      </w:r>
      <w:r w:rsidR="00F83F9A" w:rsidRPr="00893D3E">
        <w:rPr>
          <w:rFonts w:eastAsia="Times New Roman" w:cstheme="minorHAnsi"/>
          <w:color w:val="0B0C0C"/>
          <w:sz w:val="18"/>
          <w:lang w:eastAsia="en-GB"/>
        </w:rPr>
        <w:t xml:space="preserve">our </w:t>
      </w:r>
      <w:r w:rsidRPr="00893D3E">
        <w:rPr>
          <w:rFonts w:eastAsia="Times New Roman" w:cstheme="minorHAnsi"/>
          <w:color w:val="0B0C0C"/>
          <w:sz w:val="18"/>
          <w:lang w:eastAsia="en-GB"/>
        </w:rPr>
        <w:t>DSL</w:t>
      </w:r>
      <w:r w:rsidR="00F83F9A" w:rsidRPr="00893D3E">
        <w:rPr>
          <w:rFonts w:eastAsia="Times New Roman" w:cstheme="minorHAnsi"/>
          <w:color w:val="0B0C0C"/>
          <w:sz w:val="18"/>
          <w:lang w:eastAsia="en-GB"/>
        </w:rPr>
        <w:t xml:space="preserve"> and deputy DSLS</w:t>
      </w:r>
      <w:r w:rsidRPr="00893D3E">
        <w:rPr>
          <w:rFonts w:eastAsia="Times New Roman" w:cstheme="minorHAnsi"/>
          <w:color w:val="0B0C0C"/>
          <w:sz w:val="18"/>
          <w:lang w:eastAsia="en-GB"/>
        </w:rPr>
        <w:t xml:space="preserve">s are unlikely to receive their refresher training. In line with government guidance, our trained DSLs and deputy DSLs will be classed as trained even if they cannot receive </w:t>
      </w:r>
      <w:r w:rsidR="00F83F9A" w:rsidRPr="00893D3E">
        <w:rPr>
          <w:rFonts w:eastAsia="Times New Roman" w:cstheme="minorHAnsi"/>
          <w:color w:val="0B0C0C"/>
          <w:sz w:val="18"/>
          <w:lang w:eastAsia="en-GB"/>
        </w:rPr>
        <w:t>this</w:t>
      </w:r>
      <w:r w:rsidRPr="00893D3E">
        <w:rPr>
          <w:rFonts w:eastAsia="Times New Roman" w:cstheme="minorHAnsi"/>
          <w:color w:val="0B0C0C"/>
          <w:sz w:val="18"/>
          <w:lang w:eastAsia="en-GB"/>
        </w:rPr>
        <w:t xml:space="preserve"> training.</w:t>
      </w:r>
    </w:p>
    <w:p w14:paraId="463053EF" w14:textId="330EA533" w:rsidR="007D7286" w:rsidRPr="00893D3E" w:rsidRDefault="007D7286"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All current school staff have received safeguarding training and have read Part One and Annex A of Keeping Children Safe in Education. When new staff are recruited or volunteers join us, they will receive a safeguarding induction</w:t>
      </w:r>
      <w:r w:rsidR="00F83F9A" w:rsidRPr="00893D3E">
        <w:rPr>
          <w:rFonts w:eastAsia="Times New Roman" w:cstheme="minorHAnsi"/>
          <w:color w:val="0B0C0C"/>
          <w:sz w:val="18"/>
          <w:lang w:eastAsia="en-GB"/>
        </w:rPr>
        <w:t xml:space="preserve"> in accordance with our </w:t>
      </w:r>
      <w:r w:rsidR="00F045BA">
        <w:rPr>
          <w:rFonts w:eastAsia="Times New Roman" w:cstheme="minorHAnsi"/>
          <w:color w:val="0B0C0C"/>
          <w:sz w:val="18"/>
          <w:lang w:eastAsia="en-GB"/>
        </w:rPr>
        <w:t xml:space="preserve">Safeguarding and </w:t>
      </w:r>
      <w:r w:rsidR="00F83F9A" w:rsidRPr="00893D3E">
        <w:rPr>
          <w:rFonts w:eastAsia="Times New Roman" w:cstheme="minorHAnsi"/>
          <w:color w:val="0B0C0C"/>
          <w:sz w:val="18"/>
          <w:lang w:eastAsia="en-GB"/>
        </w:rPr>
        <w:t>Child Protection Policy</w:t>
      </w:r>
      <w:r w:rsidRPr="00893D3E">
        <w:rPr>
          <w:rFonts w:eastAsia="Times New Roman" w:cstheme="minorHAnsi"/>
          <w:color w:val="0B0C0C"/>
          <w:sz w:val="18"/>
          <w:lang w:eastAsia="en-GB"/>
        </w:rPr>
        <w:t>.</w:t>
      </w:r>
    </w:p>
    <w:p w14:paraId="4E766F09" w14:textId="242622BC" w:rsidR="007D7286"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If staff from another setting attend the school site then</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in line with government guidance</w:t>
      </w:r>
      <w:r w:rsidR="00BE10AA" w:rsidRPr="00893D3E">
        <w:rPr>
          <w:rFonts w:eastAsia="Times New Roman" w:cstheme="minorHAnsi"/>
          <w:color w:val="0B0C0C"/>
          <w:sz w:val="18"/>
          <w:lang w:eastAsia="en-GB"/>
        </w:rPr>
        <w:t>,</w:t>
      </w:r>
      <w:r w:rsidRPr="00893D3E">
        <w:rPr>
          <w:rFonts w:eastAsia="Times New Roman" w:cstheme="minorHAnsi"/>
          <w:color w:val="0B0C0C"/>
          <w:sz w:val="18"/>
          <w:lang w:eastAsia="en-GB"/>
        </w:rPr>
        <w:t xml:space="preserve"> we will not undertake any additional </w:t>
      </w:r>
      <w:r w:rsidR="00F83F9A" w:rsidRPr="00893D3E">
        <w:rPr>
          <w:rFonts w:eastAsia="Times New Roman" w:cstheme="minorHAnsi"/>
          <w:color w:val="0B0C0C"/>
          <w:sz w:val="18"/>
          <w:lang w:eastAsia="en-GB"/>
        </w:rPr>
        <w:t xml:space="preserve">safeguarding </w:t>
      </w:r>
      <w:r w:rsidRPr="00893D3E">
        <w:rPr>
          <w:rFonts w:eastAsia="Times New Roman" w:cstheme="minorHAnsi"/>
          <w:color w:val="0B0C0C"/>
          <w:sz w:val="18"/>
          <w:lang w:eastAsia="en-GB"/>
        </w:rPr>
        <w:t xml:space="preserve">checks </w:t>
      </w:r>
      <w:r w:rsidR="00BE10AA" w:rsidRPr="00893D3E">
        <w:rPr>
          <w:rFonts w:eastAsia="Times New Roman" w:cstheme="minorHAnsi"/>
          <w:color w:val="0B0C0C"/>
          <w:sz w:val="18"/>
          <w:lang w:eastAsia="en-GB"/>
        </w:rPr>
        <w:t>if</w:t>
      </w:r>
      <w:r w:rsidRPr="00893D3E">
        <w:rPr>
          <w:rFonts w:eastAsia="Times New Roman" w:cstheme="minorHAnsi"/>
          <w:color w:val="0B0C0C"/>
          <w:sz w:val="18"/>
          <w:lang w:eastAsia="en-GB"/>
        </w:rPr>
        <w:t xml:space="preserve"> the setting providing those staff confirm that:</w:t>
      </w:r>
    </w:p>
    <w:p w14:paraId="51EB8B8C" w14:textId="12F69EE1"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 has been subject to an enhanced DBS and children’s barred list check</w:t>
      </w:r>
      <w:r w:rsidR="002B1628" w:rsidRPr="00893D3E">
        <w:rPr>
          <w:rFonts w:eastAsia="Times New Roman" w:cstheme="minorHAnsi"/>
          <w:color w:val="0B0C0C"/>
          <w:sz w:val="18"/>
          <w:lang w:eastAsia="en-GB"/>
        </w:rPr>
        <w:t xml:space="preserve"> and</w:t>
      </w:r>
      <w:r w:rsidR="00BE10AA" w:rsidRPr="00893D3E">
        <w:rPr>
          <w:rFonts w:eastAsia="Times New Roman" w:cstheme="minorHAnsi"/>
          <w:color w:val="0B0C0C"/>
          <w:sz w:val="18"/>
          <w:lang w:eastAsia="en-GB"/>
        </w:rPr>
        <w:t>,</w:t>
      </w:r>
      <w:r w:rsidR="002B1628" w:rsidRPr="00893D3E">
        <w:rPr>
          <w:rFonts w:eastAsia="Times New Roman" w:cstheme="minorHAnsi"/>
          <w:color w:val="0B0C0C"/>
          <w:sz w:val="18"/>
          <w:lang w:eastAsia="en-GB"/>
        </w:rPr>
        <w:t xml:space="preserve"> that in the opinion of that setting, nothing resulted from those checks that provided any caused for concern</w:t>
      </w:r>
    </w:p>
    <w:p w14:paraId="6DAD0A92" w14:textId="77777777" w:rsidR="002B1628" w:rsidRPr="00893D3E" w:rsidRDefault="002B1628"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there are no safeguarding investigations into the conduct of that individual </w:t>
      </w:r>
    </w:p>
    <w:p w14:paraId="73140522" w14:textId="257DA016" w:rsidR="002B1628" w:rsidRPr="00893D3E" w:rsidRDefault="007D7286" w:rsidP="00C65EC2">
      <w:pPr>
        <w:pStyle w:val="ListParagraph"/>
        <w:numPr>
          <w:ilvl w:val="0"/>
          <w:numId w:val="4"/>
        </w:num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the individual</w:t>
      </w:r>
      <w:r w:rsidR="002B1628" w:rsidRPr="00893D3E">
        <w:rPr>
          <w:rFonts w:eastAsia="Times New Roman" w:cstheme="minorHAnsi"/>
          <w:color w:val="0B0C0C"/>
          <w:sz w:val="18"/>
          <w:lang w:eastAsia="en-GB"/>
        </w:rPr>
        <w:t xml:space="preserve"> remains </w:t>
      </w:r>
      <w:r w:rsidRPr="00893D3E">
        <w:rPr>
          <w:rFonts w:eastAsia="Times New Roman" w:cstheme="minorHAnsi"/>
          <w:color w:val="0B0C0C"/>
          <w:sz w:val="18"/>
          <w:lang w:eastAsia="en-GB"/>
        </w:rPr>
        <w:t>suitab</w:t>
      </w:r>
      <w:r w:rsidR="002B1628" w:rsidRPr="00893D3E">
        <w:rPr>
          <w:rFonts w:eastAsia="Times New Roman" w:cstheme="minorHAnsi"/>
          <w:color w:val="0B0C0C"/>
          <w:sz w:val="18"/>
          <w:lang w:eastAsia="en-GB"/>
        </w:rPr>
        <w:t xml:space="preserve">le </w:t>
      </w:r>
      <w:r w:rsidRPr="00893D3E">
        <w:rPr>
          <w:rFonts w:eastAsia="Times New Roman" w:cstheme="minorHAnsi"/>
          <w:color w:val="0B0C0C"/>
          <w:sz w:val="18"/>
          <w:lang w:eastAsia="en-GB"/>
        </w:rPr>
        <w:t>to work with children</w:t>
      </w:r>
      <w:r w:rsidR="00BE10AA" w:rsidRPr="00893D3E">
        <w:rPr>
          <w:rFonts w:eastAsia="Times New Roman" w:cstheme="minorHAnsi"/>
          <w:color w:val="0B0C0C"/>
          <w:sz w:val="18"/>
          <w:lang w:eastAsia="en-GB"/>
        </w:rPr>
        <w:t>.</w:t>
      </w:r>
    </w:p>
    <w:p w14:paraId="1B37E0FD" w14:textId="77777777" w:rsidR="00324A18" w:rsidRPr="00C65EC2" w:rsidRDefault="00324A18" w:rsidP="00C65EC2">
      <w:pPr>
        <w:spacing w:after="120" w:line="264" w:lineRule="auto"/>
        <w:rPr>
          <w:rFonts w:eastAsia="Times New Roman" w:cstheme="minorHAnsi"/>
          <w:b/>
          <w:bCs/>
          <w:color w:val="0B0C0C"/>
          <w:lang w:eastAsia="en-GB"/>
        </w:rPr>
      </w:pPr>
    </w:p>
    <w:p w14:paraId="138F4345" w14:textId="24AF1A2E" w:rsidR="002B1628" w:rsidRPr="00C65EC2" w:rsidRDefault="00C65EC2"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 xml:space="preserve">Safer recruitment/volunteers </w:t>
      </w:r>
      <w:r w:rsidR="002B1628" w:rsidRPr="00C65EC2">
        <w:rPr>
          <w:rFonts w:eastAsia="Times New Roman" w:cs="Times New Roman"/>
          <w:b/>
          <w:color w:val="B30838"/>
          <w:szCs w:val="26"/>
        </w:rPr>
        <w:t xml:space="preserve">and movement of staff </w:t>
      </w:r>
    </w:p>
    <w:p w14:paraId="447A0929" w14:textId="77777777"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It remains essential that people who are unsuitable are not allowed to enter the children’s workforce or gain access to children. </w:t>
      </w:r>
    </w:p>
    <w:p w14:paraId="33890E0E" w14:textId="79D28553" w:rsidR="00F83F9A"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When recruiting new staff</w:t>
      </w:r>
      <w:r w:rsidR="00BE10AA" w:rsidRPr="00893D3E">
        <w:rPr>
          <w:rFonts w:eastAsia="Times New Roman" w:cstheme="minorHAnsi"/>
          <w:color w:val="0B0C0C"/>
          <w:sz w:val="18"/>
          <w:lang w:eastAsia="en-GB"/>
        </w:rPr>
        <w:t>,</w:t>
      </w:r>
      <w:r w:rsidR="00F83F9A" w:rsidRPr="00893D3E">
        <w:rPr>
          <w:rFonts w:eastAsia="Times New Roman" w:cstheme="minorHAnsi"/>
          <w:color w:val="0B0C0C"/>
          <w:sz w:val="18"/>
          <w:lang w:eastAsia="en-GB"/>
        </w:rPr>
        <w:t xml:space="preserve"> we</w:t>
      </w:r>
      <w:r w:rsidRPr="00893D3E">
        <w:rPr>
          <w:rFonts w:eastAsia="Times New Roman" w:cstheme="minorHAnsi"/>
          <w:color w:val="0B0C0C"/>
          <w:sz w:val="18"/>
          <w:lang w:eastAsia="en-GB"/>
        </w:rPr>
        <w:t xml:space="preserve"> will continue to follow </w:t>
      </w:r>
      <w:r w:rsidR="00F83F9A" w:rsidRPr="00893D3E">
        <w:rPr>
          <w:rFonts w:eastAsia="Times New Roman" w:cstheme="minorHAnsi"/>
          <w:color w:val="0B0C0C"/>
          <w:sz w:val="18"/>
          <w:lang w:eastAsia="en-GB"/>
        </w:rPr>
        <w:t xml:space="preserve">our </w:t>
      </w:r>
      <w:r w:rsidR="00362BF7">
        <w:rPr>
          <w:rFonts w:eastAsia="Times New Roman" w:cstheme="minorHAnsi"/>
          <w:color w:val="0B0C0C"/>
          <w:sz w:val="18"/>
          <w:lang w:eastAsia="en-GB"/>
        </w:rPr>
        <w:t>s</w:t>
      </w:r>
      <w:r w:rsidR="00F83F9A" w:rsidRPr="00893D3E">
        <w:rPr>
          <w:rFonts w:eastAsia="Times New Roman" w:cstheme="minorHAnsi"/>
          <w:color w:val="0B0C0C"/>
          <w:sz w:val="18"/>
          <w:lang w:eastAsia="en-GB"/>
        </w:rPr>
        <w:t xml:space="preserve">afer </w:t>
      </w:r>
      <w:r w:rsidR="00362BF7">
        <w:rPr>
          <w:rFonts w:eastAsia="Times New Roman" w:cstheme="minorHAnsi"/>
          <w:color w:val="0B0C0C"/>
          <w:sz w:val="18"/>
          <w:lang w:eastAsia="en-GB"/>
        </w:rPr>
        <w:t>recruitment procedures outlined in our Safeguarding policy</w:t>
      </w:r>
      <w:r w:rsidR="00C62D58">
        <w:rPr>
          <w:rFonts w:eastAsia="Times New Roman" w:cstheme="minorHAnsi"/>
          <w:color w:val="0B0C0C"/>
          <w:sz w:val="18"/>
          <w:lang w:eastAsia="en-GB"/>
        </w:rPr>
        <w:t>.</w:t>
      </w:r>
    </w:p>
    <w:p w14:paraId="15947394" w14:textId="2BECF465" w:rsidR="002B1628" w:rsidRPr="00893D3E" w:rsidRDefault="002B1628"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In response to COVID-19, the Disclosure and Barring Service (DBS) has made changes to its guidance on standard and enhanced DBS ID checking to minimise the need for face-to-face contact. </w:t>
      </w:r>
    </w:p>
    <w:p w14:paraId="7B22A611" w14:textId="7171A033" w:rsidR="002B1628" w:rsidRPr="00893D3E" w:rsidRDefault="00F045BA" w:rsidP="00C65EC2">
      <w:pPr>
        <w:spacing w:after="120" w:line="264" w:lineRule="auto"/>
        <w:rPr>
          <w:rFonts w:eastAsia="Times New Roman" w:cstheme="minorHAnsi"/>
          <w:color w:val="0B0C0C"/>
          <w:sz w:val="18"/>
          <w:lang w:eastAsia="en-GB"/>
        </w:rPr>
      </w:pPr>
      <w:r>
        <w:rPr>
          <w:rFonts w:eastAsia="Times New Roman" w:cstheme="minorHAnsi"/>
          <w:color w:val="0B0C0C"/>
          <w:sz w:val="18"/>
          <w:lang w:eastAsia="en-GB"/>
        </w:rPr>
        <w:lastRenderedPageBreak/>
        <w:t xml:space="preserve">We are not currently accepting </w:t>
      </w:r>
      <w:r w:rsidR="002B1628" w:rsidRPr="00893D3E">
        <w:rPr>
          <w:rFonts w:eastAsia="Times New Roman" w:cstheme="minorHAnsi"/>
          <w:color w:val="0B0C0C"/>
          <w:sz w:val="18"/>
          <w:lang w:eastAsia="en-GB"/>
        </w:rPr>
        <w:t>volunteers</w:t>
      </w:r>
      <w:r w:rsidR="00F83F9A" w:rsidRPr="00893D3E">
        <w:rPr>
          <w:rFonts w:eastAsia="Times New Roman" w:cstheme="minorHAnsi"/>
          <w:color w:val="0B0C0C"/>
          <w:sz w:val="18"/>
          <w:lang w:eastAsia="en-GB"/>
        </w:rPr>
        <w:t xml:space="preserve"> </w:t>
      </w:r>
      <w:r>
        <w:rPr>
          <w:rFonts w:eastAsia="Times New Roman" w:cstheme="minorHAnsi"/>
          <w:color w:val="0B0C0C"/>
          <w:sz w:val="18"/>
          <w:lang w:eastAsia="en-GB"/>
        </w:rPr>
        <w:t>in our academy.</w:t>
      </w:r>
    </w:p>
    <w:p w14:paraId="7200F7B2" w14:textId="2F169A04" w:rsidR="00F83F9A" w:rsidRPr="00893D3E" w:rsidRDefault="00F83F9A"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I</w:t>
      </w:r>
      <w:r w:rsidR="00BE10AA" w:rsidRPr="00893D3E">
        <w:rPr>
          <w:rFonts w:eastAsia="Times New Roman" w:cstheme="minorHAnsi"/>
          <w:color w:val="0B0C0C"/>
          <w:sz w:val="18"/>
          <w:lang w:eastAsia="en-GB"/>
        </w:rPr>
        <w:t>t</w:t>
      </w:r>
      <w:r w:rsidRPr="00893D3E">
        <w:rPr>
          <w:rFonts w:eastAsia="Times New Roman" w:cstheme="minorHAnsi"/>
          <w:color w:val="0B0C0C"/>
          <w:sz w:val="18"/>
          <w:lang w:eastAsia="en-GB"/>
        </w:rPr>
        <w:t xml:space="preserve"> i</w:t>
      </w:r>
      <w:r w:rsidR="002B1628" w:rsidRPr="00893D3E">
        <w:rPr>
          <w:rFonts w:eastAsia="Times New Roman" w:cstheme="minorHAnsi"/>
          <w:color w:val="0B0C0C"/>
          <w:sz w:val="18"/>
          <w:lang w:eastAsia="en-GB"/>
        </w:rPr>
        <w:t xml:space="preserve">s essential from a safeguarding perspective that </w:t>
      </w:r>
      <w:r w:rsidRPr="00893D3E">
        <w:rPr>
          <w:rFonts w:eastAsia="Times New Roman" w:cstheme="minorHAnsi"/>
          <w:color w:val="0B0C0C"/>
          <w:sz w:val="18"/>
          <w:lang w:eastAsia="en-GB"/>
        </w:rPr>
        <w:t xml:space="preserve">we are </w:t>
      </w:r>
      <w:r w:rsidR="002B1628" w:rsidRPr="00893D3E">
        <w:rPr>
          <w:rFonts w:eastAsia="Times New Roman" w:cstheme="minorHAnsi"/>
          <w:color w:val="0B0C0C"/>
          <w:sz w:val="18"/>
          <w:lang w:eastAsia="en-GB"/>
        </w:rPr>
        <w:t xml:space="preserve">aware, on any given day, which staff </w:t>
      </w:r>
      <w:r w:rsidRPr="00893D3E">
        <w:rPr>
          <w:rFonts w:eastAsia="Times New Roman" w:cstheme="minorHAnsi"/>
          <w:color w:val="0B0C0C"/>
          <w:sz w:val="18"/>
          <w:lang w:eastAsia="en-GB"/>
        </w:rPr>
        <w:t xml:space="preserve">are on our school site and that the </w:t>
      </w:r>
      <w:r w:rsidR="002B1628" w:rsidRPr="00893D3E">
        <w:rPr>
          <w:rFonts w:eastAsia="Times New Roman" w:cstheme="minorHAnsi"/>
          <w:color w:val="0B0C0C"/>
          <w:sz w:val="18"/>
          <w:lang w:eastAsia="en-GB"/>
        </w:rPr>
        <w:t>appropriate checks have been carried out</w:t>
      </w:r>
      <w:r w:rsidRPr="00893D3E">
        <w:rPr>
          <w:rFonts w:eastAsia="Times New Roman" w:cstheme="minorHAnsi"/>
          <w:color w:val="0B0C0C"/>
          <w:sz w:val="18"/>
          <w:lang w:eastAsia="en-GB"/>
        </w:rPr>
        <w:t xml:space="preserve"> on those individuals. We will continue to maintain our </w:t>
      </w:r>
      <w:r w:rsidR="002B1628" w:rsidRPr="00893D3E">
        <w:rPr>
          <w:rFonts w:eastAsia="Times New Roman" w:cstheme="minorHAnsi"/>
          <w:color w:val="0B0C0C"/>
          <w:sz w:val="18"/>
          <w:lang w:eastAsia="en-GB"/>
        </w:rPr>
        <w:t xml:space="preserve">single central record (SCR) </w:t>
      </w:r>
      <w:r w:rsidRPr="00893D3E">
        <w:rPr>
          <w:rFonts w:eastAsia="Times New Roman" w:cstheme="minorHAnsi"/>
          <w:color w:val="0B0C0C"/>
          <w:sz w:val="18"/>
          <w:lang w:eastAsia="en-GB"/>
        </w:rPr>
        <w:t>during these measures to ensure we have this awareness</w:t>
      </w:r>
      <w:r w:rsidR="00F045BA">
        <w:rPr>
          <w:rFonts w:eastAsia="Times New Roman" w:cstheme="minorHAnsi"/>
          <w:color w:val="0B0C0C"/>
          <w:sz w:val="18"/>
          <w:lang w:eastAsia="en-GB"/>
        </w:rPr>
        <w:t>.</w:t>
      </w:r>
    </w:p>
    <w:p w14:paraId="60CCA7E7" w14:textId="26523112" w:rsidR="005F4ADF" w:rsidRPr="00C65EC2" w:rsidRDefault="005F4ADF" w:rsidP="00C65EC2">
      <w:pPr>
        <w:spacing w:after="120" w:line="264" w:lineRule="auto"/>
        <w:rPr>
          <w:rFonts w:eastAsia="Times New Roman" w:cstheme="minorHAnsi"/>
          <w:color w:val="0B0C0C"/>
          <w:lang w:eastAsia="en-GB"/>
        </w:rPr>
      </w:pPr>
    </w:p>
    <w:p w14:paraId="3A314573" w14:textId="1F761E7E" w:rsidR="005F4ADF" w:rsidRPr="00C65EC2" w:rsidRDefault="00142160"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Peer on peer abuse</w:t>
      </w:r>
    </w:p>
    <w:p w14:paraId="1022A02D" w14:textId="122A5788" w:rsidR="00142160" w:rsidRPr="00893D3E" w:rsidRDefault="00142160" w:rsidP="00C65EC2">
      <w:pPr>
        <w:autoSpaceDE w:val="0"/>
        <w:autoSpaceDN w:val="0"/>
        <w:adjustRightInd w:val="0"/>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We recognise that children </w:t>
      </w:r>
      <w:r w:rsidR="00BE10AA" w:rsidRPr="00893D3E">
        <w:rPr>
          <w:rFonts w:eastAsia="Times New Roman" w:cstheme="minorHAnsi"/>
          <w:color w:val="0B0C0C"/>
          <w:sz w:val="18"/>
          <w:lang w:eastAsia="en-GB"/>
        </w:rPr>
        <w:t>can abuse</w:t>
      </w:r>
      <w:r w:rsidRPr="00893D3E">
        <w:rPr>
          <w:rFonts w:eastAsia="Times New Roman" w:cstheme="minorHAnsi"/>
          <w:color w:val="0B0C0C"/>
          <w:sz w:val="18"/>
          <w:lang w:eastAsia="en-GB"/>
        </w:rPr>
        <w:t xml:space="preserve"> their peers and our staff are clear about the school’s policy and procedures regarding peer on peer abuse. All peer on peer abuse is unacceptable and will be taken seriously. We also recognise that abuse can still occur during a school closure or partial closure and between those children who do attend the school site during these measures. </w:t>
      </w:r>
    </w:p>
    <w:p w14:paraId="28F9934A" w14:textId="6E35F82A" w:rsidR="00324A18" w:rsidRPr="00893D3E" w:rsidRDefault="00142160"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Our staff will remain vigilant to the </w:t>
      </w:r>
      <w:hyperlink r:id="rId20" w:history="1">
        <w:r w:rsidRPr="00893D3E">
          <w:rPr>
            <w:rFonts w:eastAsia="Times New Roman"/>
            <w:color w:val="0B0C0C"/>
            <w:sz w:val="18"/>
            <w:lang w:eastAsia="en-GB"/>
          </w:rPr>
          <w:t>signs of peer-on-peer abuse</w:t>
        </w:r>
      </w:hyperlink>
      <w:r w:rsidRPr="00893D3E">
        <w:rPr>
          <w:rFonts w:eastAsia="Times New Roman" w:cstheme="minorHAnsi"/>
          <w:color w:val="0B0C0C"/>
          <w:sz w:val="18"/>
          <w:lang w:eastAsia="en-GB"/>
        </w:rPr>
        <w:t xml:space="preserve"> and will follow the process set out in our </w:t>
      </w:r>
      <w:r w:rsidR="00F045BA">
        <w:rPr>
          <w:rFonts w:eastAsia="Times New Roman" w:cstheme="minorHAnsi"/>
          <w:color w:val="0B0C0C"/>
          <w:sz w:val="18"/>
          <w:lang w:eastAsia="en-GB"/>
        </w:rPr>
        <w:t xml:space="preserve">Safeguarding and </w:t>
      </w:r>
      <w:r w:rsidRPr="00893D3E">
        <w:rPr>
          <w:rFonts w:eastAsia="Times New Roman" w:cstheme="minorHAnsi"/>
          <w:color w:val="0B0C0C"/>
          <w:sz w:val="18"/>
          <w:lang w:eastAsia="en-GB"/>
        </w:rPr>
        <w:t>Child Protection Policy</w:t>
      </w:r>
      <w:r w:rsidR="00C62D58">
        <w:rPr>
          <w:rFonts w:eastAsia="Times New Roman" w:cstheme="minorHAnsi"/>
          <w:color w:val="0B0C0C"/>
          <w:sz w:val="18"/>
          <w:lang w:eastAsia="en-GB"/>
        </w:rPr>
        <w:t>.</w:t>
      </w:r>
    </w:p>
    <w:p w14:paraId="318554BB" w14:textId="63104A5F" w:rsidR="00B4507C" w:rsidRPr="00C65EC2" w:rsidRDefault="00B4507C" w:rsidP="00C65EC2">
      <w:pPr>
        <w:spacing w:after="120" w:line="264" w:lineRule="auto"/>
        <w:rPr>
          <w:rFonts w:eastAsia="Times New Roman" w:cstheme="minorHAnsi"/>
          <w:color w:val="0B0C0C"/>
          <w:lang w:eastAsia="en-GB"/>
        </w:rPr>
      </w:pPr>
    </w:p>
    <w:p w14:paraId="20876221" w14:textId="341EEA45" w:rsidR="00B4507C" w:rsidRPr="00C65EC2" w:rsidRDefault="00B4507C"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Online safety</w:t>
      </w:r>
    </w:p>
    <w:p w14:paraId="4FF63B2B" w14:textId="7859172C" w:rsidR="00B4507C" w:rsidRPr="00893D3E" w:rsidRDefault="00B4507C"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It is likely that children will be using the internet and engaging with social media far more during this time.  Our staff are aware of the signs of cyberbullying and other online risks and our filtering and monitoring software remains in use during this time to safeguarding and support children.  </w:t>
      </w:r>
    </w:p>
    <w:p w14:paraId="0AFA2F25" w14:textId="223C2CEC" w:rsidR="00B4507C" w:rsidRPr="00893D3E" w:rsidRDefault="00B4507C"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Our staff will follow the process for online safety set out in our </w:t>
      </w:r>
      <w:r w:rsidR="00F045BA">
        <w:rPr>
          <w:rFonts w:eastAsia="Times New Roman" w:cstheme="minorHAnsi"/>
          <w:color w:val="0B0C0C"/>
          <w:sz w:val="18"/>
          <w:lang w:eastAsia="en-GB"/>
        </w:rPr>
        <w:t xml:space="preserve">Safeguarding and </w:t>
      </w:r>
      <w:r w:rsidRPr="00893D3E">
        <w:rPr>
          <w:rFonts w:eastAsia="Times New Roman" w:cstheme="minorHAnsi"/>
          <w:color w:val="0B0C0C"/>
          <w:sz w:val="18"/>
          <w:lang w:eastAsia="en-GB"/>
        </w:rPr>
        <w:t>Child Protection Policy</w:t>
      </w:r>
      <w:r w:rsidR="00C62D58">
        <w:rPr>
          <w:rFonts w:eastAsia="Times New Roman" w:cstheme="minorHAnsi"/>
          <w:color w:val="0B0C0C"/>
          <w:sz w:val="18"/>
          <w:lang w:eastAsia="en-GB"/>
        </w:rPr>
        <w:t>.</w:t>
      </w:r>
    </w:p>
    <w:p w14:paraId="14F03030" w14:textId="717D28B2" w:rsidR="00AF0165" w:rsidRPr="00893D3E" w:rsidRDefault="00AF0165" w:rsidP="00C65EC2">
      <w:pPr>
        <w:tabs>
          <w:tab w:val="left" w:pos="2658"/>
        </w:tabs>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Staff who interact with children online will continue to look out for signs a child may be at risk. If a staff member is concerned about a child, that staff member will follow the approach set out in this annex and report that concern to the DSL or to a deputy DSL.</w:t>
      </w:r>
    </w:p>
    <w:p w14:paraId="06F6703B" w14:textId="77777777" w:rsidR="008D6E42" w:rsidRPr="00C65EC2" w:rsidRDefault="008D6E42" w:rsidP="00C65EC2">
      <w:pPr>
        <w:spacing w:after="120" w:line="264" w:lineRule="auto"/>
        <w:rPr>
          <w:rFonts w:eastAsia="Times New Roman" w:cs="Times New Roman"/>
          <w:b/>
          <w:color w:val="B30838"/>
          <w:szCs w:val="26"/>
        </w:rPr>
      </w:pPr>
    </w:p>
    <w:p w14:paraId="7E88AC54" w14:textId="764F0F09" w:rsidR="008D6E42" w:rsidRPr="00C65EC2" w:rsidRDefault="008D6E42" w:rsidP="00C65EC2">
      <w:pPr>
        <w:spacing w:after="120" w:line="264" w:lineRule="auto"/>
        <w:rPr>
          <w:rFonts w:eastAsia="Times New Roman" w:cs="Times New Roman"/>
          <w:b/>
          <w:color w:val="B30838"/>
          <w:szCs w:val="26"/>
        </w:rPr>
      </w:pPr>
      <w:r w:rsidRPr="00C65EC2">
        <w:rPr>
          <w:rFonts w:eastAsia="Times New Roman" w:cs="Times New Roman"/>
          <w:b/>
          <w:color w:val="B30838"/>
          <w:szCs w:val="26"/>
        </w:rPr>
        <w:t>New children at the school</w:t>
      </w:r>
    </w:p>
    <w:p w14:paraId="0CFD9375" w14:textId="3498C9A8"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Children may join our school from other settings. When they do, we will seek from those settings the relevant welfare and child protection information. This is relevant for all children that join us, but it will be especially important where children are vulnerable. </w:t>
      </w:r>
    </w:p>
    <w:p w14:paraId="23F4B0D7" w14:textId="77777777"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For vulnerable children we will ensure we understand the reasons for the vulnerability and any arrangements in place to support them. As a minimum we will seek access to that child’s EHC plan, child in need plan, child protection plan or, for looked-after children, their personal education plan and know who the child’s social worker (and, for looked-after children, who the responsible VSH is). </w:t>
      </w:r>
    </w:p>
    <w:p w14:paraId="57E03607" w14:textId="77777777"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Ideally this will happen before a child arrives but where that is not possible it will happen as soon as reasonably practicable. </w:t>
      </w:r>
    </w:p>
    <w:p w14:paraId="71E9BD96" w14:textId="75650665" w:rsidR="008D6E42"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Any exchanges of information will ideally happen at DSL (or deputy) level, and likewise between special educational needs co-ordinators/named individual with oversight of SEN provision for children with EHC plans. However, it is acknowledged this may not always be possible. Where this is the case our school senior leaders will take responsibility.</w:t>
      </w:r>
    </w:p>
    <w:p w14:paraId="341F2E2D" w14:textId="62AE2868" w:rsidR="0009618C" w:rsidRPr="00893D3E" w:rsidRDefault="008D6E42" w:rsidP="00C65EC2">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The DSL will undertake a risk assessment based on the information received, considering how risks will be managed and which </w:t>
      </w:r>
      <w:r w:rsidR="00C65EC2" w:rsidRPr="00893D3E">
        <w:rPr>
          <w:rFonts w:eastAsia="Times New Roman" w:cstheme="minorHAnsi"/>
          <w:color w:val="0B0C0C"/>
          <w:sz w:val="18"/>
          <w:lang w:eastAsia="en-GB"/>
        </w:rPr>
        <w:t>staff needs</w:t>
      </w:r>
      <w:r w:rsidRPr="00893D3E">
        <w:rPr>
          <w:rFonts w:eastAsia="Times New Roman" w:cstheme="minorHAnsi"/>
          <w:color w:val="0B0C0C"/>
          <w:sz w:val="18"/>
          <w:lang w:eastAsia="en-GB"/>
        </w:rPr>
        <w:t xml:space="preserve"> to know the information. </w:t>
      </w:r>
    </w:p>
    <w:p w14:paraId="1FB338DF" w14:textId="77777777" w:rsidR="00C65EC2" w:rsidRDefault="00C65EC2" w:rsidP="00C65EC2">
      <w:pPr>
        <w:spacing w:after="120" w:line="264" w:lineRule="auto"/>
        <w:rPr>
          <w:rFonts w:eastAsia="Times New Roman" w:cs="Times New Roman"/>
          <w:b/>
          <w:color w:val="B30838"/>
          <w:szCs w:val="26"/>
        </w:rPr>
      </w:pPr>
    </w:p>
    <w:p w14:paraId="4662401E" w14:textId="16A05395" w:rsidR="00AF0165" w:rsidRPr="00C65EC2" w:rsidRDefault="00C65EC2" w:rsidP="00C65EC2">
      <w:pPr>
        <w:spacing w:after="120" w:line="264" w:lineRule="auto"/>
        <w:rPr>
          <w:rFonts w:eastAsia="Times New Roman" w:cs="Times New Roman"/>
          <w:b/>
          <w:color w:val="B30838"/>
          <w:szCs w:val="26"/>
        </w:rPr>
      </w:pPr>
      <w:r>
        <w:rPr>
          <w:rFonts w:eastAsia="Times New Roman" w:cs="Times New Roman"/>
          <w:b/>
          <w:color w:val="B30838"/>
          <w:szCs w:val="26"/>
        </w:rPr>
        <w:t>S</w:t>
      </w:r>
      <w:r w:rsidR="00AF0165" w:rsidRPr="00C65EC2">
        <w:rPr>
          <w:rFonts w:eastAsia="Times New Roman" w:cs="Times New Roman"/>
          <w:b/>
          <w:color w:val="B30838"/>
          <w:szCs w:val="26"/>
        </w:rPr>
        <w:t xml:space="preserve">upporting children not in school </w:t>
      </w:r>
    </w:p>
    <w:p w14:paraId="30F640DD" w14:textId="0F122F67" w:rsidR="00AF0165" w:rsidRPr="00893D3E" w:rsidRDefault="00AF0165" w:rsidP="00893D3E">
      <w:pPr>
        <w:spacing w:after="120" w:line="264" w:lineRule="auto"/>
        <w:rPr>
          <w:rFonts w:eastAsia="Times New Roman" w:cstheme="minorHAnsi"/>
          <w:color w:val="0B0C0C"/>
          <w:sz w:val="18"/>
          <w:lang w:eastAsia="en-GB"/>
        </w:rPr>
      </w:pPr>
      <w:r w:rsidRPr="00893D3E">
        <w:rPr>
          <w:rFonts w:eastAsia="Times New Roman" w:cstheme="minorHAnsi"/>
          <w:color w:val="0B0C0C"/>
          <w:sz w:val="18"/>
          <w:lang w:eastAsia="en-GB"/>
        </w:rPr>
        <w:t xml:space="preserve">Where the DSL has identified a child to be on the edge of social care support, or who would normally receive additional pastoral support in school, they will ensure that a communication plan is in place to support that child. </w:t>
      </w:r>
      <w:r w:rsidR="007F03B0" w:rsidRPr="00893D3E">
        <w:rPr>
          <w:rFonts w:eastAsia="Times New Roman" w:cstheme="minorHAnsi"/>
          <w:color w:val="0B0C0C"/>
          <w:sz w:val="18"/>
          <w:lang w:eastAsia="en-GB"/>
        </w:rPr>
        <w:t>Details of that plan will be recorded in the safeguarding file for that child. It will be reviewed regularly to ensure it remains current during these measures.</w:t>
      </w:r>
    </w:p>
    <w:sectPr w:rsidR="00AF0165" w:rsidRPr="00893D3E">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D5952" w14:textId="77777777" w:rsidR="00A25702" w:rsidRDefault="00A25702" w:rsidP="00EE12DA">
      <w:pPr>
        <w:spacing w:after="0" w:line="240" w:lineRule="auto"/>
      </w:pPr>
      <w:r>
        <w:separator/>
      </w:r>
    </w:p>
  </w:endnote>
  <w:endnote w:type="continuationSeparator" w:id="0">
    <w:p w14:paraId="41859BA3" w14:textId="77777777" w:rsidR="00A25702" w:rsidRDefault="00A25702" w:rsidP="00EE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E02A" w14:textId="4B95E1D4" w:rsidR="00EC17AA" w:rsidRPr="00C65EC2" w:rsidRDefault="00EC17AA" w:rsidP="00EC17AA">
    <w:pPr>
      <w:spacing w:after="0" w:line="240" w:lineRule="auto"/>
      <w:rPr>
        <w:rFonts w:asciiTheme="minorHAnsi" w:hAnsiTheme="minorHAnsi" w:cstheme="minorHAnsi"/>
        <w:bCs/>
        <w:sz w:val="16"/>
        <w:szCs w:val="16"/>
      </w:rPr>
    </w:pPr>
    <w:r w:rsidRPr="00C65EC2">
      <w:rPr>
        <w:rFonts w:eastAsia="Trebuchet MS" w:cs="Times New Roman"/>
        <w:color w:val="B30838"/>
        <w:sz w:val="16"/>
        <w:szCs w:val="16"/>
      </w:rPr>
      <w:t xml:space="preserve">Browne Jacobson LLP | </w:t>
    </w:r>
    <w:r w:rsidRPr="00C65EC2">
      <w:rPr>
        <w:rFonts w:asciiTheme="minorHAnsi" w:hAnsiTheme="minorHAnsi" w:cstheme="minorHAnsi"/>
        <w:bCs/>
        <w:sz w:val="16"/>
        <w:szCs w:val="16"/>
      </w:rPr>
      <w:t>Child protection during the COVID-19 measures</w:t>
    </w:r>
    <w:r w:rsidR="00C65EC2" w:rsidRPr="00C65EC2">
      <w:rPr>
        <w:rFonts w:asciiTheme="minorHAnsi" w:hAnsiTheme="minorHAnsi" w:cstheme="minorHAnsi"/>
        <w:bCs/>
        <w:sz w:val="16"/>
        <w:szCs w:val="16"/>
      </w:rPr>
      <w:t xml:space="preserve"> </w:t>
    </w:r>
    <w:r w:rsidR="00C65EC2" w:rsidRPr="00C65EC2">
      <w:rPr>
        <w:rFonts w:eastAsia="Trebuchet MS" w:cs="Times New Roman"/>
        <w:color w:val="B30838"/>
        <w:sz w:val="16"/>
        <w:szCs w:val="16"/>
      </w:rPr>
      <w:t>| 2020</w:t>
    </w:r>
  </w:p>
  <w:p w14:paraId="364531E8" w14:textId="37929A9A" w:rsidR="00EE12DA" w:rsidRDefault="00EE12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2F55E" w14:textId="77777777" w:rsidR="00A25702" w:rsidRDefault="00A25702" w:rsidP="00EE12DA">
      <w:pPr>
        <w:spacing w:after="0" w:line="240" w:lineRule="auto"/>
      </w:pPr>
      <w:r>
        <w:separator/>
      </w:r>
    </w:p>
  </w:footnote>
  <w:footnote w:type="continuationSeparator" w:id="0">
    <w:p w14:paraId="4D1E3F7F" w14:textId="77777777" w:rsidR="00A25702" w:rsidRDefault="00A25702" w:rsidP="00EE1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D0363" w14:textId="76A372F2" w:rsidR="00EE12DA" w:rsidRDefault="00EE12DA">
    <w:pPr>
      <w:pStyle w:val="Header"/>
    </w:pPr>
  </w:p>
  <w:p w14:paraId="74976D1E" w14:textId="77777777" w:rsidR="00EE12DA" w:rsidRDefault="00EE12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E21E9"/>
    <w:multiLevelType w:val="hybridMultilevel"/>
    <w:tmpl w:val="52249B4A"/>
    <w:lvl w:ilvl="0" w:tplc="2BFCB132">
      <w:start w:val="1"/>
      <w:numFmt w:val="bullet"/>
      <w:lvlText w:val=""/>
      <w:lvlJc w:val="left"/>
      <w:pPr>
        <w:ind w:left="720" w:hanging="360"/>
      </w:pPr>
      <w:rPr>
        <w:rFonts w:ascii="Symbol" w:hAnsi="Symbol" w:hint="default"/>
        <w:color w:val="B30838"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D632AF"/>
    <w:multiLevelType w:val="hybridMultilevel"/>
    <w:tmpl w:val="60BC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35E07"/>
    <w:multiLevelType w:val="multilevel"/>
    <w:tmpl w:val="0B4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6700C6"/>
    <w:multiLevelType w:val="hybridMultilevel"/>
    <w:tmpl w:val="08AAA028"/>
    <w:lvl w:ilvl="0" w:tplc="B9B4CAAE">
      <w:start w:val="1"/>
      <w:numFmt w:val="decimal"/>
      <w:lvlText w:val="%1."/>
      <w:lvlJc w:val="left"/>
      <w:pPr>
        <w:ind w:left="720" w:hanging="360"/>
      </w:pPr>
      <w:rPr>
        <w:rFonts w:hint="default"/>
        <w:b w:val="0"/>
        <w:color w:val="B30838" w:themeColor="text2"/>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E5636D"/>
    <w:multiLevelType w:val="hybridMultilevel"/>
    <w:tmpl w:val="4CE667B2"/>
    <w:lvl w:ilvl="0" w:tplc="67CEB71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D75EF4"/>
    <w:multiLevelType w:val="multilevel"/>
    <w:tmpl w:val="E600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B30838"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E12D30"/>
    <w:multiLevelType w:val="hybridMultilevel"/>
    <w:tmpl w:val="7D188488"/>
    <w:lvl w:ilvl="0" w:tplc="2BFCB132">
      <w:start w:val="1"/>
      <w:numFmt w:val="bullet"/>
      <w:lvlText w:val=""/>
      <w:lvlJc w:val="left"/>
      <w:pPr>
        <w:ind w:left="360" w:hanging="360"/>
      </w:pPr>
      <w:rPr>
        <w:rFonts w:ascii="Symbol" w:hAnsi="Symbol" w:hint="default"/>
        <w:color w:val="B30838"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18C"/>
    <w:rsid w:val="00024B48"/>
    <w:rsid w:val="00056F0C"/>
    <w:rsid w:val="0009157B"/>
    <w:rsid w:val="0009618C"/>
    <w:rsid w:val="001102FE"/>
    <w:rsid w:val="00142160"/>
    <w:rsid w:val="001576D2"/>
    <w:rsid w:val="00180C30"/>
    <w:rsid w:val="001839A9"/>
    <w:rsid w:val="001A4543"/>
    <w:rsid w:val="001D7DDC"/>
    <w:rsid w:val="00202899"/>
    <w:rsid w:val="00253817"/>
    <w:rsid w:val="0026255D"/>
    <w:rsid w:val="0028665F"/>
    <w:rsid w:val="002B1628"/>
    <w:rsid w:val="002E0D5C"/>
    <w:rsid w:val="00304481"/>
    <w:rsid w:val="0030678F"/>
    <w:rsid w:val="00323567"/>
    <w:rsid w:val="003242C1"/>
    <w:rsid w:val="00324A18"/>
    <w:rsid w:val="00362BF7"/>
    <w:rsid w:val="00370F12"/>
    <w:rsid w:val="0037694A"/>
    <w:rsid w:val="00392E03"/>
    <w:rsid w:val="00401389"/>
    <w:rsid w:val="00424148"/>
    <w:rsid w:val="00424E07"/>
    <w:rsid w:val="0045438E"/>
    <w:rsid w:val="00466585"/>
    <w:rsid w:val="004713B5"/>
    <w:rsid w:val="00473E14"/>
    <w:rsid w:val="004E4922"/>
    <w:rsid w:val="00517C36"/>
    <w:rsid w:val="00530C8C"/>
    <w:rsid w:val="005336A7"/>
    <w:rsid w:val="005A112B"/>
    <w:rsid w:val="005D52BA"/>
    <w:rsid w:val="005F4ADF"/>
    <w:rsid w:val="006242EA"/>
    <w:rsid w:val="0063369C"/>
    <w:rsid w:val="006C4CE9"/>
    <w:rsid w:val="007779AE"/>
    <w:rsid w:val="0078748A"/>
    <w:rsid w:val="007D7286"/>
    <w:rsid w:val="007E614C"/>
    <w:rsid w:val="007F03B0"/>
    <w:rsid w:val="00893D3E"/>
    <w:rsid w:val="008D6E42"/>
    <w:rsid w:val="008F0751"/>
    <w:rsid w:val="0090124B"/>
    <w:rsid w:val="00A1679C"/>
    <w:rsid w:val="00A25702"/>
    <w:rsid w:val="00A8796C"/>
    <w:rsid w:val="00AC2E4F"/>
    <w:rsid w:val="00AF0165"/>
    <w:rsid w:val="00B31E32"/>
    <w:rsid w:val="00B4507C"/>
    <w:rsid w:val="00BE10AA"/>
    <w:rsid w:val="00C62D58"/>
    <w:rsid w:val="00C65EC2"/>
    <w:rsid w:val="00CA3B64"/>
    <w:rsid w:val="00CB2320"/>
    <w:rsid w:val="00CD1B6E"/>
    <w:rsid w:val="00CF071C"/>
    <w:rsid w:val="00CF3096"/>
    <w:rsid w:val="00D25F01"/>
    <w:rsid w:val="00D5484C"/>
    <w:rsid w:val="00E23CBF"/>
    <w:rsid w:val="00E65EE8"/>
    <w:rsid w:val="00EB791A"/>
    <w:rsid w:val="00EC17AA"/>
    <w:rsid w:val="00EE12DA"/>
    <w:rsid w:val="00EF5FAA"/>
    <w:rsid w:val="00F045BA"/>
    <w:rsid w:val="00F215C0"/>
    <w:rsid w:val="00F477DC"/>
    <w:rsid w:val="00F83F9A"/>
    <w:rsid w:val="00F863B1"/>
    <w:rsid w:val="00F933C9"/>
    <w:rsid w:val="00FB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481110"/>
  <w15:docId w15:val="{584D555E-AC7A-4A97-8FA1-9A937BAD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D2"/>
    <w:rPr>
      <w:rFonts w:ascii="Trebuchet MS" w:hAnsi="Trebuchet MS"/>
    </w:rPr>
  </w:style>
  <w:style w:type="paragraph" w:styleId="Heading1">
    <w:name w:val="heading 1"/>
    <w:basedOn w:val="Normal"/>
    <w:next w:val="Normal"/>
    <w:link w:val="Heading1Char"/>
    <w:uiPriority w:val="9"/>
    <w:qFormat/>
    <w:rsid w:val="001576D2"/>
    <w:pPr>
      <w:keepNext/>
      <w:keepLines/>
      <w:spacing w:before="240" w:after="0"/>
      <w:outlineLvl w:val="0"/>
    </w:pPr>
    <w:rPr>
      <w:rFonts w:asciiTheme="majorHAnsi" w:eastAsiaTheme="majorEastAsia" w:hAnsiTheme="majorHAnsi" w:cstheme="majorBidi"/>
      <w:color w:val="968265" w:themeColor="accent1" w:themeShade="BF"/>
      <w:sz w:val="32"/>
      <w:szCs w:val="32"/>
    </w:rPr>
  </w:style>
  <w:style w:type="paragraph" w:styleId="Heading2">
    <w:name w:val="heading 2"/>
    <w:basedOn w:val="Normal"/>
    <w:next w:val="Normal"/>
    <w:link w:val="Heading2Char"/>
    <w:uiPriority w:val="9"/>
    <w:semiHidden/>
    <w:unhideWhenUsed/>
    <w:qFormat/>
    <w:rsid w:val="00C65EC2"/>
    <w:pPr>
      <w:keepNext/>
      <w:keepLines/>
      <w:spacing w:before="200" w:after="0"/>
      <w:outlineLvl w:val="1"/>
    </w:pPr>
    <w:rPr>
      <w:rFonts w:asciiTheme="majorHAnsi" w:eastAsiaTheme="majorEastAsia" w:hAnsiTheme="majorHAnsi" w:cstheme="majorBidi"/>
      <w:b/>
      <w:bCs/>
      <w:color w:val="B9AB97" w:themeColor="accent1"/>
      <w:sz w:val="26"/>
      <w:szCs w:val="26"/>
    </w:rPr>
  </w:style>
  <w:style w:type="paragraph" w:styleId="Heading3">
    <w:name w:val="heading 3"/>
    <w:basedOn w:val="Normal"/>
    <w:next w:val="Normal"/>
    <w:link w:val="Heading3Char"/>
    <w:uiPriority w:val="9"/>
    <w:semiHidden/>
    <w:unhideWhenUsed/>
    <w:qFormat/>
    <w:rsid w:val="00C65EC2"/>
    <w:pPr>
      <w:keepNext/>
      <w:keepLines/>
      <w:spacing w:before="200" w:after="0"/>
      <w:outlineLvl w:val="2"/>
    </w:pPr>
    <w:rPr>
      <w:rFonts w:asciiTheme="majorHAnsi" w:eastAsiaTheme="majorEastAsia" w:hAnsiTheme="majorHAnsi" w:cstheme="majorBidi"/>
      <w:b/>
      <w:bCs/>
      <w:color w:val="B9AB9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D2"/>
    <w:rPr>
      <w:rFonts w:asciiTheme="majorHAnsi" w:eastAsiaTheme="majorEastAsia" w:hAnsiTheme="majorHAnsi" w:cstheme="majorBidi"/>
      <w:color w:val="968265" w:themeColor="accent1" w:themeShade="BF"/>
      <w:sz w:val="32"/>
      <w:szCs w:val="32"/>
    </w:rPr>
  </w:style>
  <w:style w:type="paragraph" w:styleId="BalloonText">
    <w:name w:val="Balloon Text"/>
    <w:basedOn w:val="Normal"/>
    <w:link w:val="BalloonTextChar"/>
    <w:uiPriority w:val="99"/>
    <w:semiHidden/>
    <w:unhideWhenUsed/>
    <w:rsid w:val="000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8C"/>
    <w:rPr>
      <w:rFonts w:ascii="Segoe UI" w:hAnsi="Segoe UI" w:cs="Segoe UI"/>
      <w:sz w:val="18"/>
      <w:szCs w:val="18"/>
    </w:rPr>
  </w:style>
  <w:style w:type="character" w:styleId="CommentReference">
    <w:name w:val="annotation reference"/>
    <w:basedOn w:val="DefaultParagraphFont"/>
    <w:uiPriority w:val="99"/>
    <w:semiHidden/>
    <w:unhideWhenUsed/>
    <w:rsid w:val="0009618C"/>
    <w:rPr>
      <w:sz w:val="16"/>
      <w:szCs w:val="16"/>
    </w:rPr>
  </w:style>
  <w:style w:type="paragraph" w:styleId="CommentText">
    <w:name w:val="annotation text"/>
    <w:basedOn w:val="Normal"/>
    <w:link w:val="CommentTextChar"/>
    <w:uiPriority w:val="99"/>
    <w:semiHidden/>
    <w:unhideWhenUsed/>
    <w:rsid w:val="0009618C"/>
    <w:pPr>
      <w:spacing w:line="240" w:lineRule="auto"/>
    </w:pPr>
    <w:rPr>
      <w:sz w:val="20"/>
      <w:szCs w:val="20"/>
    </w:rPr>
  </w:style>
  <w:style w:type="character" w:customStyle="1" w:styleId="CommentTextChar">
    <w:name w:val="Comment Text Char"/>
    <w:basedOn w:val="DefaultParagraphFont"/>
    <w:link w:val="CommentText"/>
    <w:uiPriority w:val="99"/>
    <w:semiHidden/>
    <w:rsid w:val="0009618C"/>
    <w:rPr>
      <w:rFonts w:ascii="Trebuchet MS" w:hAnsi="Trebuchet MS"/>
      <w:sz w:val="20"/>
      <w:szCs w:val="20"/>
    </w:rPr>
  </w:style>
  <w:style w:type="table" w:styleId="TableGrid">
    <w:name w:val="Table Grid"/>
    <w:basedOn w:val="TableNormal"/>
    <w:uiPriority w:val="39"/>
    <w:rsid w:val="004E4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36A7"/>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54">
    <w:name w:val="CM154"/>
    <w:basedOn w:val="Default"/>
    <w:next w:val="Default"/>
    <w:uiPriority w:val="99"/>
    <w:rsid w:val="005336A7"/>
    <w:rPr>
      <w:color w:val="auto"/>
    </w:rPr>
  </w:style>
  <w:style w:type="paragraph" w:customStyle="1" w:styleId="CM158">
    <w:name w:val="CM158"/>
    <w:basedOn w:val="Default"/>
    <w:next w:val="Default"/>
    <w:uiPriority w:val="99"/>
    <w:rsid w:val="005336A7"/>
    <w:rPr>
      <w:color w:val="auto"/>
    </w:rPr>
  </w:style>
  <w:style w:type="paragraph" w:customStyle="1" w:styleId="CM156">
    <w:name w:val="CM156"/>
    <w:basedOn w:val="Default"/>
    <w:next w:val="Default"/>
    <w:uiPriority w:val="99"/>
    <w:rsid w:val="005336A7"/>
    <w:rPr>
      <w:color w:val="auto"/>
    </w:rPr>
  </w:style>
  <w:style w:type="paragraph" w:customStyle="1" w:styleId="CM157">
    <w:name w:val="CM157"/>
    <w:basedOn w:val="Default"/>
    <w:next w:val="Default"/>
    <w:uiPriority w:val="99"/>
    <w:rsid w:val="005336A7"/>
    <w:rPr>
      <w:color w:val="auto"/>
    </w:rPr>
  </w:style>
  <w:style w:type="paragraph" w:customStyle="1" w:styleId="CM163">
    <w:name w:val="CM163"/>
    <w:basedOn w:val="Default"/>
    <w:next w:val="Default"/>
    <w:uiPriority w:val="99"/>
    <w:rsid w:val="005336A7"/>
    <w:rPr>
      <w:color w:val="auto"/>
    </w:rPr>
  </w:style>
  <w:style w:type="paragraph" w:customStyle="1" w:styleId="CM171">
    <w:name w:val="CM171"/>
    <w:basedOn w:val="Default"/>
    <w:next w:val="Default"/>
    <w:uiPriority w:val="99"/>
    <w:rsid w:val="005336A7"/>
    <w:rPr>
      <w:color w:val="auto"/>
    </w:rPr>
  </w:style>
  <w:style w:type="paragraph" w:customStyle="1" w:styleId="CM167">
    <w:name w:val="CM167"/>
    <w:basedOn w:val="Default"/>
    <w:next w:val="Default"/>
    <w:uiPriority w:val="99"/>
    <w:rsid w:val="005336A7"/>
    <w:rPr>
      <w:color w:val="auto"/>
    </w:rPr>
  </w:style>
  <w:style w:type="paragraph" w:styleId="ListParagraph">
    <w:name w:val="List Paragraph"/>
    <w:basedOn w:val="Normal"/>
    <w:uiPriority w:val="34"/>
    <w:qFormat/>
    <w:rsid w:val="005336A7"/>
    <w:pPr>
      <w:ind w:left="720"/>
      <w:contextualSpacing/>
    </w:pPr>
  </w:style>
  <w:style w:type="character" w:styleId="Hyperlink">
    <w:name w:val="Hyperlink"/>
    <w:basedOn w:val="DefaultParagraphFont"/>
    <w:uiPriority w:val="99"/>
    <w:unhideWhenUsed/>
    <w:rsid w:val="00473E14"/>
    <w:rPr>
      <w:color w:val="0000FF" w:themeColor="hyperlink"/>
      <w:u w:val="single"/>
    </w:rPr>
  </w:style>
  <w:style w:type="paragraph" w:styleId="NormalWeb">
    <w:name w:val="Normal (Web)"/>
    <w:basedOn w:val="Normal"/>
    <w:uiPriority w:val="99"/>
    <w:unhideWhenUsed/>
    <w:rsid w:val="005F4A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2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2DA"/>
    <w:rPr>
      <w:rFonts w:ascii="Trebuchet MS" w:hAnsi="Trebuchet MS"/>
    </w:rPr>
  </w:style>
  <w:style w:type="paragraph" w:styleId="Footer">
    <w:name w:val="footer"/>
    <w:basedOn w:val="Normal"/>
    <w:link w:val="FooterChar"/>
    <w:uiPriority w:val="99"/>
    <w:unhideWhenUsed/>
    <w:rsid w:val="00EE12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2DA"/>
    <w:rPr>
      <w:rFonts w:ascii="Trebuchet MS" w:hAnsi="Trebuchet MS"/>
    </w:rPr>
  </w:style>
  <w:style w:type="character" w:customStyle="1" w:styleId="Heading2Char">
    <w:name w:val="Heading 2 Char"/>
    <w:basedOn w:val="DefaultParagraphFont"/>
    <w:link w:val="Heading2"/>
    <w:uiPriority w:val="9"/>
    <w:semiHidden/>
    <w:rsid w:val="00C65EC2"/>
    <w:rPr>
      <w:rFonts w:asciiTheme="majorHAnsi" w:eastAsiaTheme="majorEastAsia" w:hAnsiTheme="majorHAnsi" w:cstheme="majorBidi"/>
      <w:b/>
      <w:bCs/>
      <w:color w:val="B9AB97" w:themeColor="accent1"/>
      <w:sz w:val="26"/>
      <w:szCs w:val="26"/>
    </w:rPr>
  </w:style>
  <w:style w:type="character" w:customStyle="1" w:styleId="Heading3Char">
    <w:name w:val="Heading 3 Char"/>
    <w:basedOn w:val="DefaultParagraphFont"/>
    <w:link w:val="Heading3"/>
    <w:uiPriority w:val="9"/>
    <w:semiHidden/>
    <w:rsid w:val="00C65EC2"/>
    <w:rPr>
      <w:rFonts w:asciiTheme="majorHAnsi" w:eastAsiaTheme="majorEastAsia" w:hAnsiTheme="majorHAnsi" w:cstheme="majorBidi"/>
      <w:b/>
      <w:bCs/>
      <w:color w:val="B9AB97" w:themeColor="accent1"/>
    </w:rPr>
  </w:style>
  <w:style w:type="character" w:customStyle="1" w:styleId="UnresolvedMention">
    <w:name w:val="Unresolved Mention"/>
    <w:basedOn w:val="DefaultParagraphFont"/>
    <w:uiPriority w:val="99"/>
    <w:semiHidden/>
    <w:unhideWhenUsed/>
    <w:rsid w:val="00F04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36215">
      <w:bodyDiv w:val="1"/>
      <w:marLeft w:val="0"/>
      <w:marRight w:val="0"/>
      <w:marTop w:val="0"/>
      <w:marBottom w:val="0"/>
      <w:divBdr>
        <w:top w:val="none" w:sz="0" w:space="0" w:color="auto"/>
        <w:left w:val="none" w:sz="0" w:space="0" w:color="auto"/>
        <w:bottom w:val="none" w:sz="0" w:space="0" w:color="auto"/>
        <w:right w:val="none" w:sz="0" w:space="0" w:color="auto"/>
      </w:divBdr>
    </w:div>
    <w:div w:id="558784308">
      <w:bodyDiv w:val="1"/>
      <w:marLeft w:val="0"/>
      <w:marRight w:val="0"/>
      <w:marTop w:val="0"/>
      <w:marBottom w:val="0"/>
      <w:divBdr>
        <w:top w:val="none" w:sz="0" w:space="0" w:color="auto"/>
        <w:left w:val="none" w:sz="0" w:space="0" w:color="auto"/>
        <w:bottom w:val="none" w:sz="0" w:space="0" w:color="auto"/>
        <w:right w:val="none" w:sz="0" w:space="0" w:color="auto"/>
      </w:divBdr>
    </w:div>
    <w:div w:id="960306152">
      <w:bodyDiv w:val="1"/>
      <w:marLeft w:val="0"/>
      <w:marRight w:val="0"/>
      <w:marTop w:val="0"/>
      <w:marBottom w:val="0"/>
      <w:divBdr>
        <w:top w:val="none" w:sz="0" w:space="0" w:color="auto"/>
        <w:left w:val="none" w:sz="0" w:space="0" w:color="auto"/>
        <w:bottom w:val="none" w:sz="0" w:space="0" w:color="auto"/>
        <w:right w:val="none" w:sz="0" w:space="0" w:color="auto"/>
      </w:divBdr>
    </w:div>
    <w:div w:id="1022392454">
      <w:bodyDiv w:val="1"/>
      <w:marLeft w:val="0"/>
      <w:marRight w:val="0"/>
      <w:marTop w:val="0"/>
      <w:marBottom w:val="0"/>
      <w:divBdr>
        <w:top w:val="none" w:sz="0" w:space="0" w:color="auto"/>
        <w:left w:val="none" w:sz="0" w:space="0" w:color="auto"/>
        <w:bottom w:val="none" w:sz="0" w:space="0" w:color="auto"/>
        <w:right w:val="none" w:sz="0" w:space="0" w:color="auto"/>
      </w:divBdr>
    </w:div>
    <w:div w:id="1416047688">
      <w:bodyDiv w:val="1"/>
      <w:marLeft w:val="0"/>
      <w:marRight w:val="0"/>
      <w:marTop w:val="0"/>
      <w:marBottom w:val="0"/>
      <w:divBdr>
        <w:top w:val="none" w:sz="0" w:space="0" w:color="auto"/>
        <w:left w:val="none" w:sz="0" w:space="0" w:color="auto"/>
        <w:bottom w:val="none" w:sz="0" w:space="0" w:color="auto"/>
        <w:right w:val="none" w:sz="0" w:space="0" w:color="auto"/>
      </w:divBdr>
    </w:div>
    <w:div w:id="200339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jewell-aspirations.org" TargetMode="External"/><Relationship Id="rId18" Type="http://schemas.openxmlformats.org/officeDocument/2006/relationships/hyperlink" Target="https://safeguarding.network/safeguarding-resources/specific-risks-children-additional-needs/mental-healt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afeguarding@jewell-aspirations.org" TargetMode="External"/><Relationship Id="rId17" Type="http://schemas.openxmlformats.org/officeDocument/2006/relationships/hyperlink" Target="mailto:mandylancy@aspirationsacademies.org" TargetMode="External"/><Relationship Id="rId2" Type="http://schemas.openxmlformats.org/officeDocument/2006/relationships/customXml" Target="../customXml/item2.xml"/><Relationship Id="rId16" Type="http://schemas.openxmlformats.org/officeDocument/2006/relationships/hyperlink" Target="mailto:safeguarding@jewell-aspirations.org" TargetMode="External"/><Relationship Id="rId20" Type="http://schemas.openxmlformats.org/officeDocument/2006/relationships/hyperlink" Target="file:///C:\Users\Christine\AppData\Local\Microsoft\Windows\INetCache\Content.Outlook\0CGV3O2R\safeguarding.network\peer-on-pe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jewell-aspirations.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afeguarding.network/safeguarding-resources/parental-issues/parental-mental-ill-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ndylancy@aspirationsacademie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19E99E36971B42ABBD6A1F6A849028" ma:contentTypeVersion="13" ma:contentTypeDescription="Create a new document." ma:contentTypeScope="" ma:versionID="ed2dbce5144ab097e5f4878df49f462e">
  <xsd:schema xmlns:xsd="http://www.w3.org/2001/XMLSchema" xmlns:xs="http://www.w3.org/2001/XMLSchema" xmlns:p="http://schemas.microsoft.com/office/2006/metadata/properties" xmlns:ns3="2512253e-72f7-4622-8650-7654731ec6cc" xmlns:ns4="db2de172-1eca-43b0-98f4-0c5a703d880d" targetNamespace="http://schemas.microsoft.com/office/2006/metadata/properties" ma:root="true" ma:fieldsID="6b8e52b2e8ff5e170a9a7063caff343f" ns3:_="" ns4:_="">
    <xsd:import namespace="2512253e-72f7-4622-8650-7654731ec6cc"/>
    <xsd:import namespace="db2de172-1eca-43b0-98f4-0c5a703d88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2253e-72f7-4622-8650-7654731ec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de172-1eca-43b0-98f4-0c5a703d88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6BEC0-643D-410A-8141-80E493F64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2253e-72f7-4622-8650-7654731ec6cc"/>
    <ds:schemaRef ds:uri="db2de172-1eca-43b0-98f4-0c5a703d8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D78A41-652E-4201-BD49-B5A4C41D9239}">
  <ds:schemaRefs>
    <ds:schemaRef ds:uri="http://purl.org/dc/terms/"/>
    <ds:schemaRef ds:uri="http://schemas.openxmlformats.org/package/2006/metadata/core-properties"/>
    <ds:schemaRef ds:uri="http://purl.org/dc/dcmitype/"/>
    <ds:schemaRef ds:uri="http://schemas.microsoft.com/office/2006/documentManagement/types"/>
    <ds:schemaRef ds:uri="2512253e-72f7-4622-8650-7654731ec6cc"/>
    <ds:schemaRef ds:uri="http://purl.org/dc/elements/1.1/"/>
    <ds:schemaRef ds:uri="http://schemas.microsoft.com/office/2006/metadata/properties"/>
    <ds:schemaRef ds:uri="http://schemas.microsoft.com/office/infopath/2007/PartnerControls"/>
    <ds:schemaRef ds:uri="db2de172-1eca-43b0-98f4-0c5a703d880d"/>
    <ds:schemaRef ds:uri="http://www.w3.org/XML/1998/namespace"/>
  </ds:schemaRefs>
</ds:datastoreItem>
</file>

<file path=customXml/itemProps3.xml><?xml version="1.0" encoding="utf-8"?>
<ds:datastoreItem xmlns:ds="http://schemas.openxmlformats.org/officeDocument/2006/customXml" ds:itemID="{001732FD-43C7-4624-BF12-D4519867D235}">
  <ds:schemaRefs>
    <ds:schemaRef ds:uri="http://schemas.microsoft.com/sharepoint/v3/contenttype/forms"/>
  </ds:schemaRefs>
</ds:datastoreItem>
</file>

<file path=customXml/itemProps4.xml><?xml version="1.0" encoding="utf-8"?>
<ds:datastoreItem xmlns:ds="http://schemas.openxmlformats.org/officeDocument/2006/customXml" ds:itemID="{F0C71A33-9E58-40E0-8D6A-740718976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2043</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Durbridge</dc:creator>
  <cp:keywords/>
  <dc:description/>
  <cp:lastModifiedBy>Rachel Godwin</cp:lastModifiedBy>
  <cp:revision>3</cp:revision>
  <dcterms:created xsi:type="dcterms:W3CDTF">2020-04-16T16:27:00Z</dcterms:created>
  <dcterms:modified xsi:type="dcterms:W3CDTF">2020-04-17T14:57:00Z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0x010100A919E99E36971B42ABBD6A1F6A849028</vt:lpwstr>
  </property>
</Properties>
</file>