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A3" w:rsidRDefault="000C021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8434070</wp:posOffset>
            </wp:positionV>
            <wp:extent cx="4203065" cy="1333500"/>
            <wp:effectExtent l="0" t="0" r="698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35"/>
                    <a:stretch/>
                  </pic:blipFill>
                  <pic:spPr bwMode="auto">
                    <a:xfrm>
                      <a:off x="0" y="0"/>
                      <a:ext cx="42030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548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498" cy="172644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98" cy="172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A3" w:rsidRPr="009529A3" w:rsidRDefault="009529A3" w:rsidP="009529A3"/>
    <w:p w:rsidR="009529A3" w:rsidRPr="009529A3" w:rsidRDefault="009529A3" w:rsidP="009529A3"/>
    <w:p w:rsidR="009529A3" w:rsidRDefault="009529A3" w:rsidP="009529A3">
      <w:pPr>
        <w:spacing w:line="240" w:lineRule="auto"/>
        <w:rPr>
          <w:sz w:val="28"/>
          <w:szCs w:val="28"/>
        </w:rPr>
      </w:pPr>
      <w:r w:rsidRPr="009529A3">
        <w:rPr>
          <w:sz w:val="28"/>
          <w:szCs w:val="28"/>
        </w:rPr>
        <w:t>Dear Parents/Carers</w:t>
      </w:r>
    </w:p>
    <w:p w:rsidR="00A10F37" w:rsidRPr="00A10F37" w:rsidRDefault="00A10F37" w:rsidP="00A10F37">
      <w:pPr>
        <w:spacing w:line="240" w:lineRule="auto"/>
        <w:rPr>
          <w:sz w:val="28"/>
          <w:szCs w:val="28"/>
        </w:rPr>
      </w:pPr>
    </w:p>
    <w:p w:rsidR="00A10F37" w:rsidRDefault="00A10F37" w:rsidP="009529A3">
      <w:pPr>
        <w:spacing w:line="240" w:lineRule="auto"/>
        <w:rPr>
          <w:sz w:val="28"/>
          <w:szCs w:val="28"/>
        </w:rPr>
      </w:pPr>
      <w:r w:rsidRPr="00A10F37">
        <w:rPr>
          <w:sz w:val="28"/>
          <w:szCs w:val="28"/>
        </w:rPr>
        <w:t>We are delighted that you and your child</w:t>
      </w:r>
      <w:r>
        <w:rPr>
          <w:sz w:val="28"/>
          <w:szCs w:val="28"/>
        </w:rPr>
        <w:t xml:space="preserve"> has been offered a place and will be joining Reception</w:t>
      </w:r>
      <w:r w:rsidRPr="00A1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here at </w:t>
      </w:r>
      <w:r w:rsidRPr="00A10F37">
        <w:rPr>
          <w:sz w:val="28"/>
          <w:szCs w:val="28"/>
        </w:rPr>
        <w:t>Jewell Academy this coming Septembe</w:t>
      </w:r>
      <w:r>
        <w:rPr>
          <w:sz w:val="28"/>
          <w:szCs w:val="28"/>
        </w:rPr>
        <w:t>r.  On behalf of the staff, chi</w:t>
      </w:r>
      <w:r w:rsidRPr="00A10F37">
        <w:rPr>
          <w:sz w:val="28"/>
          <w:szCs w:val="28"/>
        </w:rPr>
        <w:t>ldren</w:t>
      </w:r>
      <w:r w:rsidRPr="00A10F37">
        <w:rPr>
          <w:sz w:val="28"/>
          <w:szCs w:val="28"/>
        </w:rPr>
        <w:t xml:space="preserve"> and parents, it gives me great pleasure to welcome you and your family t</w:t>
      </w:r>
      <w:r>
        <w:rPr>
          <w:sz w:val="28"/>
          <w:szCs w:val="28"/>
        </w:rPr>
        <w:t xml:space="preserve">o our school.  </w:t>
      </w:r>
    </w:p>
    <w:p w:rsidR="00A10F37" w:rsidRDefault="009529A3" w:rsidP="009529A3">
      <w:pPr>
        <w:spacing w:line="240" w:lineRule="auto"/>
        <w:rPr>
          <w:sz w:val="28"/>
          <w:szCs w:val="28"/>
        </w:rPr>
      </w:pPr>
      <w:r w:rsidRPr="009529A3">
        <w:rPr>
          <w:sz w:val="28"/>
          <w:szCs w:val="28"/>
        </w:rPr>
        <w:t xml:space="preserve">As you are </w:t>
      </w:r>
      <w:r w:rsidR="00A10F37">
        <w:rPr>
          <w:sz w:val="28"/>
          <w:szCs w:val="28"/>
        </w:rPr>
        <w:t>all very aware,</w:t>
      </w:r>
      <w:r w:rsidRPr="009529A3">
        <w:rPr>
          <w:sz w:val="28"/>
          <w:szCs w:val="28"/>
        </w:rPr>
        <w:t xml:space="preserve"> </w:t>
      </w:r>
      <w:r w:rsidR="00A10F37">
        <w:rPr>
          <w:sz w:val="28"/>
          <w:szCs w:val="28"/>
        </w:rPr>
        <w:t xml:space="preserve">the current climate is that of an unpredictable one. It is our main priority to ensure that you and your child have a smooth and successful transition to Jewell Academy. </w:t>
      </w:r>
    </w:p>
    <w:p w:rsidR="00326ABC" w:rsidRDefault="00A10F37" w:rsidP="009529A3">
      <w:pPr>
        <w:spacing w:line="240" w:lineRule="auto"/>
        <w:rPr>
          <w:sz w:val="28"/>
          <w:szCs w:val="28"/>
        </w:rPr>
      </w:pPr>
      <w:r w:rsidRPr="00A10F37">
        <w:rPr>
          <w:sz w:val="28"/>
          <w:szCs w:val="28"/>
        </w:rPr>
        <w:t xml:space="preserve">Over the upcoming months, we shall be hosting several events </w:t>
      </w:r>
      <w:r w:rsidR="00326ABC">
        <w:rPr>
          <w:sz w:val="28"/>
          <w:szCs w:val="28"/>
        </w:rPr>
        <w:t xml:space="preserve">either at school or if not possible online </w:t>
      </w:r>
      <w:r w:rsidRPr="00A10F37">
        <w:rPr>
          <w:sz w:val="28"/>
          <w:szCs w:val="28"/>
        </w:rPr>
        <w:t>in order to support the transition of your child starting school, the dates and times of these will be share</w:t>
      </w:r>
      <w:r w:rsidR="00326ABC">
        <w:rPr>
          <w:sz w:val="28"/>
          <w:szCs w:val="28"/>
        </w:rPr>
        <w:t>d</w:t>
      </w:r>
      <w:r w:rsidRPr="00A10F37">
        <w:rPr>
          <w:sz w:val="28"/>
          <w:szCs w:val="28"/>
        </w:rPr>
        <w:t xml:space="preserve"> with you in due course.  We are currently working on creating effective </w:t>
      </w:r>
      <w:r w:rsidR="00326ABC">
        <w:rPr>
          <w:sz w:val="28"/>
          <w:szCs w:val="28"/>
        </w:rPr>
        <w:t xml:space="preserve">and manageable </w:t>
      </w:r>
      <w:r w:rsidRPr="00A10F37">
        <w:rPr>
          <w:sz w:val="28"/>
          <w:szCs w:val="28"/>
        </w:rPr>
        <w:t>ways to communicate as much information where possible to you all.</w:t>
      </w:r>
      <w:r w:rsidR="00326ABC">
        <w:rPr>
          <w:sz w:val="28"/>
          <w:szCs w:val="28"/>
        </w:rPr>
        <w:t xml:space="preserve"> </w:t>
      </w:r>
    </w:p>
    <w:p w:rsidR="00326ABC" w:rsidRDefault="00326ABC" w:rsidP="00952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keep updated using our website: </w:t>
      </w:r>
      <w:hyperlink r:id="rId6" w:history="1">
        <w:r w:rsidRPr="00EF4C9E">
          <w:rPr>
            <w:rStyle w:val="Hyperlink"/>
            <w:sz w:val="28"/>
            <w:szCs w:val="28"/>
          </w:rPr>
          <w:t>https://www.jewell-aspirations.org</w:t>
        </w:r>
      </w:hyperlink>
      <w:r>
        <w:rPr>
          <w:sz w:val="28"/>
          <w:szCs w:val="28"/>
        </w:rPr>
        <w:t>.</w:t>
      </w:r>
    </w:p>
    <w:p w:rsidR="00A10F37" w:rsidRDefault="00A10F37" w:rsidP="00952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will find all the relevant information under the Admissions section. </w:t>
      </w:r>
    </w:p>
    <w:p w:rsidR="00A10F37" w:rsidRDefault="00A10F37" w:rsidP="00952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 Jewell we b</w:t>
      </w:r>
      <w:r w:rsidR="009529A3">
        <w:rPr>
          <w:sz w:val="28"/>
          <w:szCs w:val="28"/>
        </w:rPr>
        <w:t xml:space="preserve">elieve that </w:t>
      </w:r>
      <w:r w:rsidR="009529A3" w:rsidRPr="009529A3">
        <w:rPr>
          <w:sz w:val="28"/>
          <w:szCs w:val="28"/>
        </w:rPr>
        <w:t>our high expectations help ensure that all students, no matter what the</w:t>
      </w:r>
      <w:r w:rsidR="009529A3">
        <w:rPr>
          <w:sz w:val="28"/>
          <w:szCs w:val="28"/>
        </w:rPr>
        <w:t xml:space="preserve">ir starting points, can achieve </w:t>
      </w:r>
      <w:r w:rsidR="009529A3" w:rsidRPr="009529A3">
        <w:rPr>
          <w:sz w:val="28"/>
          <w:szCs w:val="28"/>
        </w:rPr>
        <w:t>and we will do everythin</w:t>
      </w:r>
      <w:r w:rsidR="009529A3">
        <w:rPr>
          <w:sz w:val="28"/>
          <w:szCs w:val="28"/>
        </w:rPr>
        <w:t xml:space="preserve">g possible to make this happen. </w:t>
      </w:r>
      <w:r>
        <w:rPr>
          <w:sz w:val="28"/>
          <w:szCs w:val="28"/>
        </w:rPr>
        <w:t>We pride ourselves on our fantastic Early Years, which</w:t>
      </w:r>
      <w:r w:rsidR="009529A3" w:rsidRPr="009529A3">
        <w:rPr>
          <w:sz w:val="28"/>
          <w:szCs w:val="28"/>
        </w:rPr>
        <w:t xml:space="preserve"> prov</w:t>
      </w:r>
      <w:r w:rsidR="009529A3">
        <w:rPr>
          <w:sz w:val="28"/>
          <w:szCs w:val="28"/>
        </w:rPr>
        <w:t>ide</w:t>
      </w:r>
      <w:r>
        <w:rPr>
          <w:sz w:val="28"/>
          <w:szCs w:val="28"/>
        </w:rPr>
        <w:t xml:space="preserve">s our </w:t>
      </w:r>
      <w:r w:rsidR="009529A3">
        <w:rPr>
          <w:sz w:val="28"/>
          <w:szCs w:val="28"/>
        </w:rPr>
        <w:t xml:space="preserve">children with fantastic </w:t>
      </w:r>
      <w:r>
        <w:rPr>
          <w:sz w:val="28"/>
          <w:szCs w:val="28"/>
        </w:rPr>
        <w:t>facilities and opportunities</w:t>
      </w:r>
      <w:r w:rsidR="009529A3" w:rsidRPr="009529A3">
        <w:rPr>
          <w:sz w:val="28"/>
          <w:szCs w:val="28"/>
        </w:rPr>
        <w:t xml:space="preserve">. </w:t>
      </w:r>
    </w:p>
    <w:p w:rsidR="009529A3" w:rsidRPr="009529A3" w:rsidRDefault="009529A3" w:rsidP="009529A3">
      <w:pPr>
        <w:spacing w:line="240" w:lineRule="auto"/>
        <w:rPr>
          <w:sz w:val="28"/>
          <w:szCs w:val="28"/>
        </w:rPr>
      </w:pPr>
      <w:r w:rsidRPr="009529A3">
        <w:rPr>
          <w:sz w:val="28"/>
          <w:szCs w:val="28"/>
        </w:rPr>
        <w:t xml:space="preserve">We look forward to you joining our community </w:t>
      </w:r>
      <w:r w:rsidR="00326ABC">
        <w:rPr>
          <w:sz w:val="28"/>
          <w:szCs w:val="28"/>
        </w:rPr>
        <w:t xml:space="preserve">and the start of your child’s </w:t>
      </w:r>
      <w:proofErr w:type="gramStart"/>
      <w:r w:rsidR="00326ABC">
        <w:rPr>
          <w:sz w:val="28"/>
          <w:szCs w:val="28"/>
        </w:rPr>
        <w:t xml:space="preserve">seven </w:t>
      </w:r>
      <w:r w:rsidR="00326ABC" w:rsidRPr="009529A3">
        <w:rPr>
          <w:sz w:val="28"/>
          <w:szCs w:val="28"/>
        </w:rPr>
        <w:t>year</w:t>
      </w:r>
      <w:proofErr w:type="gramEnd"/>
      <w:r w:rsidRPr="009529A3">
        <w:rPr>
          <w:sz w:val="28"/>
          <w:szCs w:val="28"/>
        </w:rPr>
        <w:t xml:space="preserve"> journey at </w:t>
      </w:r>
      <w:r w:rsidR="00326ABC">
        <w:rPr>
          <w:sz w:val="28"/>
          <w:szCs w:val="28"/>
        </w:rPr>
        <w:t xml:space="preserve">Jewell Academy </w:t>
      </w:r>
    </w:p>
    <w:p w:rsidR="009529A3" w:rsidRPr="009529A3" w:rsidRDefault="009529A3" w:rsidP="009529A3">
      <w:pPr>
        <w:spacing w:line="240" w:lineRule="auto"/>
        <w:rPr>
          <w:sz w:val="28"/>
          <w:szCs w:val="28"/>
        </w:rPr>
      </w:pPr>
      <w:r w:rsidRPr="009529A3">
        <w:rPr>
          <w:sz w:val="28"/>
          <w:szCs w:val="28"/>
        </w:rPr>
        <w:t>Yours sincerely</w:t>
      </w:r>
      <w:r w:rsidR="00326ABC">
        <w:rPr>
          <w:sz w:val="28"/>
          <w:szCs w:val="28"/>
        </w:rPr>
        <w:t>,</w:t>
      </w:r>
    </w:p>
    <w:p w:rsidR="00326ABC" w:rsidRDefault="00326ABC" w:rsidP="00952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Taylor </w:t>
      </w:r>
    </w:p>
    <w:p w:rsidR="00326ABC" w:rsidRDefault="00326ABC" w:rsidP="009529A3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326ABC" w:rsidRDefault="00326ABC" w:rsidP="009529A3">
      <w:pPr>
        <w:spacing w:line="240" w:lineRule="auto"/>
        <w:rPr>
          <w:sz w:val="28"/>
          <w:szCs w:val="28"/>
        </w:rPr>
      </w:pPr>
    </w:p>
    <w:p w:rsidR="008D5AA4" w:rsidRDefault="009529A3" w:rsidP="009529A3">
      <w:pPr>
        <w:spacing w:line="240" w:lineRule="auto"/>
        <w:rPr>
          <w:sz w:val="28"/>
          <w:szCs w:val="28"/>
        </w:rPr>
      </w:pPr>
      <w:r w:rsidRPr="009529A3">
        <w:rPr>
          <w:sz w:val="28"/>
          <w:szCs w:val="28"/>
        </w:rPr>
        <w:t>Early Years Leader</w:t>
      </w:r>
    </w:p>
    <w:p w:rsidR="00A10F37" w:rsidRDefault="00A10F37" w:rsidP="009529A3">
      <w:pPr>
        <w:spacing w:line="240" w:lineRule="auto"/>
        <w:rPr>
          <w:sz w:val="28"/>
          <w:szCs w:val="28"/>
        </w:rPr>
      </w:pPr>
    </w:p>
    <w:p w:rsidR="00A10F37" w:rsidRDefault="00A10F37" w:rsidP="009529A3">
      <w:pPr>
        <w:spacing w:line="240" w:lineRule="auto"/>
        <w:rPr>
          <w:sz w:val="28"/>
          <w:szCs w:val="28"/>
        </w:rPr>
      </w:pPr>
    </w:p>
    <w:p w:rsidR="00A10F37" w:rsidRDefault="00A10F37" w:rsidP="009529A3">
      <w:pPr>
        <w:spacing w:line="240" w:lineRule="auto"/>
        <w:rPr>
          <w:sz w:val="28"/>
          <w:szCs w:val="28"/>
        </w:rPr>
      </w:pPr>
    </w:p>
    <w:p w:rsidR="00A10F37" w:rsidRPr="009529A3" w:rsidRDefault="00A10F37" w:rsidP="009529A3">
      <w:pPr>
        <w:spacing w:line="240" w:lineRule="auto"/>
        <w:rPr>
          <w:sz w:val="28"/>
          <w:szCs w:val="28"/>
        </w:rPr>
      </w:pPr>
    </w:p>
    <w:sectPr w:rsidR="00A10F37" w:rsidRPr="0095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1"/>
    <w:rsid w:val="000C0213"/>
    <w:rsid w:val="001D548F"/>
    <w:rsid w:val="00294801"/>
    <w:rsid w:val="00326ABC"/>
    <w:rsid w:val="004073FF"/>
    <w:rsid w:val="008D5AA4"/>
    <w:rsid w:val="009529A3"/>
    <w:rsid w:val="00A10F37"/>
    <w:rsid w:val="00B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4801"/>
  <w15:chartTrackingRefBased/>
  <w15:docId w15:val="{3655B36F-480E-4FD2-AB3D-5A9B5A9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well-aspiration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Beedie</dc:creator>
  <cp:keywords/>
  <dc:description/>
  <cp:lastModifiedBy>Abby Taylor</cp:lastModifiedBy>
  <cp:revision>2</cp:revision>
  <dcterms:created xsi:type="dcterms:W3CDTF">2020-04-27T12:07:00Z</dcterms:created>
  <dcterms:modified xsi:type="dcterms:W3CDTF">2020-04-27T12:07:00Z</dcterms:modified>
</cp:coreProperties>
</file>